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6" w:rsidRPr="00D065AC" w:rsidRDefault="00EE29AD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BIOGRAFIJA</w:t>
      </w:r>
    </w:p>
    <w:p w:rsidR="00CA57EF" w:rsidRPr="00D065AC" w:rsidRDefault="00CA57EF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CB66F5" w:rsidRPr="00D065AC" w:rsidRDefault="00CB66F5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noProof/>
          <w:sz w:val="20"/>
          <w:szCs w:val="20"/>
          <w:lang w:val="sr-Latn-RS"/>
        </w:rPr>
      </w:pPr>
    </w:p>
    <w:p w:rsidR="00CB66F5" w:rsidRPr="00D065AC" w:rsidRDefault="00CB66F5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1699" cy="1623060"/>
            <wp:effectExtent l="0" t="0" r="0" b="0"/>
            <wp:docPr id="2" name="Picture 2" descr="C:\Users\Olivera\Downloads\Olivera Stamenkovi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a\Downloads\Olivera Stamenkovic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8" r="13431" b="26498"/>
                    <a:stretch/>
                  </pic:blipFill>
                  <pic:spPr bwMode="auto">
                    <a:xfrm>
                      <a:off x="0" y="0"/>
                      <a:ext cx="1728333" cy="16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6F5" w:rsidRPr="00D065AC" w:rsidRDefault="00CB66F5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A712B9" w:rsidRPr="00D065AC" w:rsidRDefault="00A712B9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3B2D6F" w:rsidRPr="00D065AC" w:rsidRDefault="003B2D6F" w:rsidP="00A712B9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Opšti podaci:</w:t>
      </w:r>
      <w:r w:rsidR="00F449F1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:rsidR="003B2D6F" w:rsidRPr="00D065AC" w:rsidRDefault="003B2D6F" w:rsidP="003B2D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 xml:space="preserve">Ime, srednje slovo, prezime: </w:t>
      </w:r>
      <w:r w:rsidR="00A712B9" w:rsidRPr="00D065AC">
        <w:rPr>
          <w:rFonts w:ascii="Arial" w:hAnsi="Arial" w:cs="Arial"/>
          <w:sz w:val="20"/>
          <w:szCs w:val="20"/>
          <w:lang w:val="sr-Latn-RS"/>
        </w:rPr>
        <w:t>Olivera S. Stamenković</w:t>
      </w:r>
    </w:p>
    <w:p w:rsidR="003B2D6F" w:rsidRPr="00D065AC" w:rsidRDefault="00A712B9" w:rsidP="003B2D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Datum rođenja</w:t>
      </w:r>
      <w:r w:rsidR="003B2D6F" w:rsidRPr="00D065AC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D065AC">
        <w:rPr>
          <w:rFonts w:ascii="Arial" w:hAnsi="Arial" w:cs="Arial"/>
          <w:sz w:val="20"/>
          <w:szCs w:val="20"/>
          <w:lang w:val="sr-Latn-RS"/>
        </w:rPr>
        <w:t>2. jun 1973</w:t>
      </w:r>
      <w:r w:rsidR="003B2D6F" w:rsidRPr="00D065AC">
        <w:rPr>
          <w:rFonts w:ascii="Arial" w:hAnsi="Arial" w:cs="Arial"/>
          <w:sz w:val="20"/>
          <w:szCs w:val="20"/>
          <w:lang w:val="sr-Latn-RS"/>
        </w:rPr>
        <w:t>.</w:t>
      </w:r>
    </w:p>
    <w:p w:rsidR="003B2D6F" w:rsidRPr="00D065AC" w:rsidRDefault="00A712B9" w:rsidP="003B2D6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Uža naučna oblast: Hemijsko inženjerstvo</w:t>
      </w:r>
    </w:p>
    <w:p w:rsidR="003B2D6F" w:rsidRPr="00D065AC" w:rsidRDefault="003B2D6F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473FC7" w:rsidRPr="00D065AC" w:rsidRDefault="00473FC7" w:rsidP="009323C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473FC7" w:rsidRPr="00D065AC" w:rsidRDefault="00ED58D8" w:rsidP="0047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Obraz</w:t>
      </w:r>
      <w:r w:rsidR="00CB66F5" w:rsidRPr="00D065AC">
        <w:rPr>
          <w:rFonts w:ascii="Arial" w:hAnsi="Arial" w:cs="Arial"/>
          <w:b/>
          <w:sz w:val="20"/>
          <w:szCs w:val="20"/>
          <w:lang w:val="sr-Latn-RS"/>
        </w:rPr>
        <w:t>ovanje</w:t>
      </w:r>
      <w:r w:rsidR="00473FC7" w:rsidRPr="00D065AC">
        <w:rPr>
          <w:rFonts w:ascii="Arial" w:hAnsi="Arial" w:cs="Arial"/>
          <w:sz w:val="20"/>
          <w:szCs w:val="20"/>
          <w:lang w:val="sr-Latn-RS"/>
        </w:rPr>
        <w:t>:</w:t>
      </w:r>
    </w:p>
    <w:p w:rsidR="003A2F9F" w:rsidRPr="00D065AC" w:rsidRDefault="003A2F9F" w:rsidP="0047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A712B9" w:rsidRPr="00D065AC" w:rsidRDefault="00A712B9" w:rsidP="00A712B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76" w:hanging="1276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Diplomiranje</w:t>
      </w:r>
      <w:r w:rsidR="00EE703C" w:rsidRPr="00D065AC">
        <w:rPr>
          <w:rFonts w:ascii="Arial" w:hAnsi="Arial" w:cs="Arial"/>
          <w:sz w:val="20"/>
          <w:szCs w:val="20"/>
          <w:lang w:val="sr-Latn-RS"/>
        </w:rPr>
        <w:t>:</w:t>
      </w:r>
      <w:r w:rsidRPr="00D065AC">
        <w:rPr>
          <w:rFonts w:ascii="Arial" w:hAnsi="Arial" w:cs="Arial"/>
          <w:sz w:val="20"/>
          <w:szCs w:val="20"/>
          <w:lang w:val="sr-Latn-RS"/>
        </w:rPr>
        <w:tab/>
      </w:r>
      <w:r w:rsidRPr="00D065AC">
        <w:rPr>
          <w:rFonts w:ascii="Arial" w:hAnsi="Arial" w:cs="Arial"/>
          <w:sz w:val="20"/>
          <w:szCs w:val="20"/>
          <w:lang w:val="sr-Latn-RS"/>
        </w:rPr>
        <w:tab/>
        <w:t>Oktobar 1997; Hemijsko i biohemijsko inženjerstvo; Tehnološki fakultet, Univerzitet u Nišu</w:t>
      </w:r>
    </w:p>
    <w:p w:rsidR="00A712B9" w:rsidRPr="00D065AC" w:rsidRDefault="00A712B9" w:rsidP="00EE70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18" w:hanging="1418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Magistratura</w:t>
      </w:r>
      <w:r w:rsidR="00EE703C" w:rsidRPr="00D065AC">
        <w:rPr>
          <w:rFonts w:ascii="Arial" w:hAnsi="Arial" w:cs="Arial"/>
          <w:sz w:val="20"/>
          <w:szCs w:val="20"/>
          <w:lang w:val="sr-Latn-RS"/>
        </w:rPr>
        <w:t>:</w:t>
      </w:r>
      <w:r w:rsidRPr="00D065AC">
        <w:rPr>
          <w:rFonts w:ascii="Arial" w:hAnsi="Arial" w:cs="Arial"/>
          <w:sz w:val="20"/>
          <w:szCs w:val="20"/>
          <w:lang w:val="sr-Latn-RS"/>
        </w:rPr>
        <w:tab/>
        <w:t>Maj 2003; Hemijsko i biohemijsko inženjerstvo; Tehnološki fakultet, Univerzitet u Nišu</w:t>
      </w:r>
    </w:p>
    <w:p w:rsidR="00A712B9" w:rsidRPr="00D065AC" w:rsidRDefault="00A712B9" w:rsidP="00EE703C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Doktorat</w:t>
      </w:r>
      <w:r w:rsidR="00EE703C" w:rsidRPr="00D065AC">
        <w:rPr>
          <w:rFonts w:ascii="Arial" w:hAnsi="Arial" w:cs="Arial"/>
          <w:sz w:val="20"/>
          <w:szCs w:val="20"/>
          <w:lang w:val="sr-Latn-RS"/>
        </w:rPr>
        <w:t>:</w:t>
      </w:r>
      <w:r w:rsidRPr="00D065AC">
        <w:rPr>
          <w:rFonts w:ascii="Arial" w:hAnsi="Arial" w:cs="Arial"/>
          <w:sz w:val="20"/>
          <w:szCs w:val="20"/>
          <w:lang w:val="sr-Latn-RS"/>
        </w:rPr>
        <w:tab/>
        <w:t>Jun 2008; Hemijsko inženjerstvo; Univerzitet u Nišu</w:t>
      </w:r>
    </w:p>
    <w:p w:rsidR="00A712B9" w:rsidRPr="00D065AC" w:rsidRDefault="00A712B9" w:rsidP="0047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EE29AD" w:rsidRPr="00D065AC" w:rsidRDefault="00EE29AD" w:rsidP="0047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:rsidR="00701C1C" w:rsidRPr="00D065AC" w:rsidRDefault="003A2F9F" w:rsidP="00701C1C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Zaposlenje</w:t>
      </w:r>
      <w:r w:rsidR="00A712B9" w:rsidRPr="00D065AC">
        <w:rPr>
          <w:rFonts w:ascii="Arial" w:hAnsi="Arial" w:cs="Arial"/>
          <w:b/>
          <w:sz w:val="20"/>
          <w:szCs w:val="20"/>
          <w:lang w:val="sr-Latn-RS"/>
        </w:rPr>
        <w:t xml:space="preserve"> i kretanje na poslu</w:t>
      </w:r>
      <w:r w:rsidR="00701C1C" w:rsidRPr="00D065AC">
        <w:rPr>
          <w:rFonts w:ascii="Arial" w:hAnsi="Arial" w:cs="Arial"/>
          <w:b/>
          <w:sz w:val="20"/>
          <w:szCs w:val="20"/>
          <w:lang w:val="sr-Latn-RS"/>
        </w:rPr>
        <w:t>:</w:t>
      </w:r>
    </w:p>
    <w:p w:rsidR="00971786" w:rsidRPr="00D065AC" w:rsidRDefault="00971786" w:rsidP="00701C1C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3A2F9F" w:rsidRPr="00D065AC" w:rsidRDefault="003A2F9F" w:rsidP="00CE50DB">
      <w:pPr>
        <w:spacing w:line="240" w:lineRule="atLeast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 xml:space="preserve">2018 – </w:t>
      </w:r>
      <w:r w:rsidR="003B2D6F" w:rsidRPr="00D065AC">
        <w:rPr>
          <w:rFonts w:ascii="Arial" w:hAnsi="Arial" w:cs="Arial"/>
          <w:sz w:val="20"/>
          <w:szCs w:val="20"/>
          <w:lang w:val="sr-Latn-RS"/>
        </w:rPr>
        <w:t>Sada:</w:t>
      </w:r>
      <w:r w:rsidR="003B2D6F" w:rsidRPr="00D065AC">
        <w:rPr>
          <w:rFonts w:ascii="Arial" w:hAnsi="Arial" w:cs="Arial"/>
          <w:sz w:val="20"/>
          <w:szCs w:val="20"/>
          <w:lang w:val="sr-Latn-RS"/>
        </w:rPr>
        <w:tab/>
        <w:t>Redovni profesor</w:t>
      </w:r>
    </w:p>
    <w:p w:rsidR="00701C1C" w:rsidRPr="00D065AC" w:rsidRDefault="00701C1C" w:rsidP="00CE50DB">
      <w:pPr>
        <w:spacing w:line="240" w:lineRule="atLeast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 xml:space="preserve">2013 – </w:t>
      </w:r>
      <w:r w:rsidR="003B2D6F" w:rsidRPr="00D065AC">
        <w:rPr>
          <w:rFonts w:ascii="Arial" w:hAnsi="Arial" w:cs="Arial"/>
          <w:sz w:val="20"/>
          <w:szCs w:val="20"/>
          <w:lang w:val="sr-Latn-RS"/>
        </w:rPr>
        <w:t>2018</w:t>
      </w:r>
      <w:r w:rsidR="00CE50DB" w:rsidRPr="00D065AC">
        <w:rPr>
          <w:rFonts w:ascii="Arial" w:hAnsi="Arial" w:cs="Arial"/>
          <w:sz w:val="20"/>
          <w:szCs w:val="20"/>
          <w:lang w:val="sr-Latn-RS"/>
        </w:rPr>
        <w:t>:</w:t>
      </w:r>
      <w:r w:rsidR="00CE50DB" w:rsidRPr="00D065AC">
        <w:rPr>
          <w:rFonts w:ascii="Arial" w:hAnsi="Arial" w:cs="Arial"/>
          <w:sz w:val="20"/>
          <w:szCs w:val="20"/>
          <w:lang w:val="sr-Latn-RS"/>
        </w:rPr>
        <w:tab/>
      </w:r>
      <w:r w:rsidR="003B2D6F" w:rsidRPr="00D065AC">
        <w:rPr>
          <w:rFonts w:ascii="Arial" w:hAnsi="Arial" w:cs="Arial"/>
          <w:sz w:val="20"/>
          <w:szCs w:val="20"/>
          <w:lang w:val="sr-Latn-RS"/>
        </w:rPr>
        <w:t>Vanredni profes</w:t>
      </w:r>
      <w:r w:rsidRPr="00D065AC">
        <w:rPr>
          <w:rFonts w:ascii="Arial" w:hAnsi="Arial" w:cs="Arial"/>
          <w:sz w:val="20"/>
          <w:szCs w:val="20"/>
          <w:lang w:val="sr-Latn-RS"/>
        </w:rPr>
        <w:t>or</w:t>
      </w:r>
    </w:p>
    <w:p w:rsidR="00CE50DB" w:rsidRPr="00D065AC" w:rsidRDefault="00701C1C" w:rsidP="00CE50DB">
      <w:pPr>
        <w:spacing w:line="240" w:lineRule="atLeast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2008 –</w:t>
      </w:r>
      <w:r w:rsidR="00CE50DB" w:rsidRPr="00D065AC">
        <w:rPr>
          <w:rFonts w:ascii="Arial" w:hAnsi="Arial" w:cs="Arial"/>
          <w:sz w:val="20"/>
          <w:szCs w:val="20"/>
          <w:lang w:val="sr-Latn-RS"/>
        </w:rPr>
        <w:t xml:space="preserve"> 2013:</w:t>
      </w:r>
      <w:r w:rsidR="00CE50DB" w:rsidRPr="00D065AC">
        <w:rPr>
          <w:rFonts w:ascii="Arial" w:hAnsi="Arial" w:cs="Arial"/>
          <w:sz w:val="20"/>
          <w:szCs w:val="20"/>
          <w:lang w:val="sr-Latn-RS"/>
        </w:rPr>
        <w:tab/>
      </w:r>
      <w:r w:rsidR="003B2D6F" w:rsidRPr="00D065AC">
        <w:rPr>
          <w:rFonts w:ascii="Arial" w:hAnsi="Arial" w:cs="Arial"/>
          <w:sz w:val="20"/>
          <w:szCs w:val="20"/>
          <w:lang w:val="sr-Latn-RS"/>
        </w:rPr>
        <w:t>Docent</w:t>
      </w:r>
    </w:p>
    <w:p w:rsidR="00701C1C" w:rsidRPr="00D065AC" w:rsidRDefault="00CE50DB" w:rsidP="00CE50DB">
      <w:pPr>
        <w:spacing w:line="240" w:lineRule="atLeast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2000-2008:</w:t>
      </w:r>
      <w:r w:rsidRPr="00D065AC">
        <w:rPr>
          <w:rFonts w:ascii="Arial" w:hAnsi="Arial" w:cs="Arial"/>
          <w:sz w:val="20"/>
          <w:szCs w:val="20"/>
          <w:lang w:val="sr-Latn-RS"/>
        </w:rPr>
        <w:tab/>
      </w:r>
      <w:r w:rsidR="003B2D6F" w:rsidRPr="00D065AC">
        <w:rPr>
          <w:rFonts w:ascii="Arial" w:hAnsi="Arial" w:cs="Arial"/>
          <w:sz w:val="20"/>
          <w:szCs w:val="20"/>
          <w:lang w:val="sr-Latn-RS"/>
        </w:rPr>
        <w:t>Asiste</w:t>
      </w:r>
      <w:r w:rsidRPr="00D065AC">
        <w:rPr>
          <w:rFonts w:ascii="Arial" w:hAnsi="Arial" w:cs="Arial"/>
          <w:sz w:val="20"/>
          <w:szCs w:val="20"/>
          <w:lang w:val="sr-Latn-RS"/>
        </w:rPr>
        <w:t>nt</w:t>
      </w:r>
    </w:p>
    <w:p w:rsidR="00701C1C" w:rsidRPr="00D065AC" w:rsidRDefault="00E57A45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Sve na Te</w:t>
      </w:r>
      <w:r w:rsidR="00A712B9" w:rsidRPr="00D065AC">
        <w:rPr>
          <w:rFonts w:ascii="Arial" w:hAnsi="Arial" w:cs="Arial"/>
          <w:sz w:val="20"/>
          <w:szCs w:val="20"/>
          <w:lang w:val="sr-Latn-RS"/>
        </w:rPr>
        <w:t>hnloškom fakultetu, Univerziteta u Nišu</w:t>
      </w:r>
    </w:p>
    <w:p w:rsidR="00A712B9" w:rsidRPr="00D065AC" w:rsidRDefault="00A712B9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EE29AD" w:rsidRPr="00D065AC" w:rsidRDefault="00EE29AD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7925F7" w:rsidRPr="00D065AC" w:rsidRDefault="00971786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Profesionalna aktivnost:</w:t>
      </w:r>
    </w:p>
    <w:p w:rsidR="00971786" w:rsidRPr="00D065AC" w:rsidRDefault="00971786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7925F7" w:rsidRPr="00D065AC" w:rsidRDefault="007925F7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Najznačajnije naučne i stručne doprinose dala je u oblasti hemijskog inženjerstva, odnosno hemijske tehnologije i inženjerstva zaštite životne sredine. Poslednjih godina intenzivno se bavi procesima ekstrakcije i bio</w:t>
      </w:r>
      <w:r w:rsidR="00155845">
        <w:rPr>
          <w:rFonts w:ascii="Arial" w:hAnsi="Arial" w:cs="Arial"/>
          <w:sz w:val="20"/>
          <w:szCs w:val="20"/>
          <w:lang w:val="sr-Latn-RS"/>
        </w:rPr>
        <w:t>o</w:t>
      </w:r>
      <w:r w:rsidRPr="00D065AC">
        <w:rPr>
          <w:rFonts w:ascii="Arial" w:hAnsi="Arial" w:cs="Arial"/>
          <w:sz w:val="20"/>
          <w:szCs w:val="20"/>
          <w:lang w:val="sr-Latn-RS"/>
        </w:rPr>
        <w:t>bnovljivim izvorima energije, na</w:t>
      </w:r>
      <w:r w:rsidR="00971786" w:rsidRPr="00D065AC">
        <w:rPr>
          <w:rFonts w:ascii="Arial" w:hAnsi="Arial" w:cs="Arial"/>
          <w:sz w:val="20"/>
          <w:szCs w:val="20"/>
          <w:lang w:val="sr-Latn-RS"/>
        </w:rPr>
        <w:t>ročito procesima dobijanja biodizela</w:t>
      </w:r>
    </w:p>
    <w:p w:rsidR="00463D01" w:rsidRPr="00D065AC" w:rsidRDefault="00463D01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EE29AD" w:rsidRPr="00D065AC" w:rsidRDefault="00EE29AD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7C4982" w:rsidRPr="00D065AC" w:rsidRDefault="007C4982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Naučni i stručni rezultati:</w:t>
      </w:r>
    </w:p>
    <w:p w:rsidR="00407C95" w:rsidRPr="00D065AC" w:rsidRDefault="00407C95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7C4982" w:rsidRPr="00D065AC" w:rsidRDefault="007C4982" w:rsidP="00EE29A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065AC">
        <w:rPr>
          <w:rFonts w:ascii="Arial" w:hAnsi="Arial" w:cs="Arial"/>
          <w:sz w:val="20"/>
          <w:szCs w:val="20"/>
          <w:lang w:val="sr-Latn-RS"/>
        </w:rPr>
        <w:t>59 radova publikovanih u časopisima sa SCI/SCIe liste</w:t>
      </w:r>
      <w:r w:rsidR="00D065AC">
        <w:rPr>
          <w:rFonts w:ascii="Arial" w:hAnsi="Arial" w:cs="Arial"/>
          <w:sz w:val="20"/>
          <w:szCs w:val="20"/>
          <w:lang w:val="sr-Latn-RS"/>
        </w:rPr>
        <w:t>;</w:t>
      </w:r>
      <w:r w:rsidRPr="00D065AC">
        <w:rPr>
          <w:rFonts w:ascii="Arial" w:hAnsi="Arial" w:cs="Arial"/>
          <w:sz w:val="20"/>
          <w:szCs w:val="20"/>
          <w:lang w:val="sr-Latn-RS"/>
        </w:rPr>
        <w:t xml:space="preserve"> preko 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>90 saopšt</w:t>
      </w:r>
      <w:r w:rsidR="00D065AC">
        <w:rPr>
          <w:rFonts w:ascii="Arial" w:hAnsi="Arial" w:cs="Arial"/>
          <w:sz w:val="20"/>
          <w:szCs w:val="20"/>
          <w:lang w:val="sr-Latn-RS"/>
        </w:rPr>
        <w:t>enja na skupovima međunarodnog i nacionalnog značaja;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 xml:space="preserve"> 21 tehničko rešenje</w:t>
      </w:r>
      <w:r w:rsidR="00D065AC">
        <w:rPr>
          <w:rFonts w:ascii="Arial" w:hAnsi="Arial" w:cs="Arial"/>
          <w:sz w:val="20"/>
          <w:szCs w:val="20"/>
          <w:lang w:val="sr-Latn-RS"/>
        </w:rPr>
        <w:t>;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 xml:space="preserve"> 2 registrova</w:t>
      </w:r>
      <w:r w:rsidR="00D065AC">
        <w:rPr>
          <w:rFonts w:ascii="Arial" w:hAnsi="Arial" w:cs="Arial"/>
          <w:sz w:val="20"/>
          <w:szCs w:val="20"/>
          <w:lang w:val="sr-Latn-RS"/>
        </w:rPr>
        <w:t>na patenta na nacionalnom nivou;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 xml:space="preserve"> 2 </w:t>
      </w:r>
      <w:r w:rsidR="00D065AC">
        <w:rPr>
          <w:rFonts w:ascii="Arial" w:hAnsi="Arial" w:cs="Arial"/>
          <w:sz w:val="20"/>
          <w:szCs w:val="20"/>
          <w:lang w:val="sr-Latn-RS"/>
        </w:rPr>
        <w:t>udždenika;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 xml:space="preserve"> 2238 citata (bez autocitata); </w:t>
      </w:r>
      <w:r w:rsidR="00407C95" w:rsidRPr="00D065AC">
        <w:rPr>
          <w:rFonts w:ascii="Arial" w:hAnsi="Arial" w:cs="Arial"/>
          <w:i/>
          <w:sz w:val="20"/>
          <w:szCs w:val="20"/>
          <w:lang w:val="sr-Latn-RS"/>
        </w:rPr>
        <w:t>h</w:t>
      </w:r>
      <w:r w:rsidR="00407C95" w:rsidRPr="00D065AC">
        <w:rPr>
          <w:rFonts w:ascii="Arial" w:hAnsi="Arial" w:cs="Arial"/>
          <w:sz w:val="20"/>
          <w:szCs w:val="20"/>
          <w:lang w:val="sr-Latn-RS"/>
        </w:rPr>
        <w:t>-index 25</w:t>
      </w:r>
      <w:r w:rsidR="00EE29AD" w:rsidRPr="00D065AC">
        <w:rPr>
          <w:rFonts w:ascii="Arial" w:hAnsi="Arial" w:cs="Arial"/>
          <w:sz w:val="20"/>
          <w:szCs w:val="20"/>
          <w:lang w:val="sr-Latn-RS"/>
        </w:rPr>
        <w:t xml:space="preserve"> (bez autocitata)</w:t>
      </w:r>
    </w:p>
    <w:p w:rsidR="007C4982" w:rsidRPr="00D065AC" w:rsidRDefault="007C4982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EE29AD" w:rsidRPr="00D065AC" w:rsidRDefault="00EE29AD" w:rsidP="00CE50D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CE50DB" w:rsidRPr="00D065AC" w:rsidRDefault="00407C95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65AC">
        <w:rPr>
          <w:rFonts w:ascii="Arial" w:hAnsi="Arial" w:cs="Arial"/>
          <w:b/>
          <w:sz w:val="20"/>
          <w:szCs w:val="20"/>
          <w:lang w:val="sr-Latn-RS"/>
        </w:rPr>
        <w:t>Ostali podaci</w:t>
      </w:r>
      <w:r w:rsidR="00AA396E" w:rsidRPr="00D065AC">
        <w:rPr>
          <w:rFonts w:ascii="Arial" w:hAnsi="Arial" w:cs="Arial"/>
          <w:b/>
          <w:sz w:val="20"/>
          <w:szCs w:val="20"/>
          <w:lang w:val="sr-Latn-RS"/>
        </w:rPr>
        <w:t>:</w:t>
      </w:r>
    </w:p>
    <w:p w:rsidR="00D46834" w:rsidRPr="00D065AC" w:rsidRDefault="00D46834" w:rsidP="00CE50DB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407C95" w:rsidRPr="00277127" w:rsidRDefault="00407C95" w:rsidP="00AA396E">
      <w:pPr>
        <w:spacing w:line="240" w:lineRule="atLeast"/>
        <w:rPr>
          <w:rFonts w:ascii="Arial" w:hAnsi="Arial" w:cs="Arial"/>
          <w:sz w:val="20"/>
          <w:szCs w:val="20"/>
          <w:lang w:val="sr-Latn-RS"/>
        </w:rPr>
      </w:pPr>
      <w:r w:rsidRPr="00277127">
        <w:rPr>
          <w:rFonts w:ascii="Arial" w:hAnsi="Arial" w:cs="Arial"/>
          <w:sz w:val="20"/>
          <w:szCs w:val="20"/>
          <w:lang w:val="sr-Latn-RS"/>
        </w:rPr>
        <w:t>Član Saveza hemijskih inženjera</w:t>
      </w:r>
      <w:r w:rsidR="00A973B9" w:rsidRPr="00277127">
        <w:rPr>
          <w:rFonts w:ascii="Arial" w:hAnsi="Arial" w:cs="Arial"/>
          <w:sz w:val="20"/>
          <w:szCs w:val="20"/>
          <w:lang w:val="sr-Latn-RS"/>
        </w:rPr>
        <w:t xml:space="preserve"> (od 2011) i S</w:t>
      </w:r>
      <w:r w:rsidRPr="00277127">
        <w:rPr>
          <w:rFonts w:ascii="Arial" w:hAnsi="Arial" w:cs="Arial"/>
          <w:sz w:val="20"/>
          <w:szCs w:val="20"/>
          <w:lang w:val="sr-Latn-RS"/>
        </w:rPr>
        <w:t>rpskog hemijskog društva (od 1998)</w:t>
      </w:r>
    </w:p>
    <w:p w:rsidR="00407C95" w:rsidRPr="00277127" w:rsidRDefault="00407C95" w:rsidP="00AA396E">
      <w:pPr>
        <w:spacing w:line="240" w:lineRule="atLeast"/>
        <w:rPr>
          <w:rFonts w:ascii="Arial" w:hAnsi="Arial" w:cs="Arial"/>
          <w:bCs/>
          <w:sz w:val="20"/>
          <w:szCs w:val="20"/>
          <w:lang w:val="sr-Latn-RS"/>
        </w:rPr>
      </w:pPr>
      <w:r w:rsidRPr="00277127">
        <w:rPr>
          <w:rFonts w:ascii="Arial" w:hAnsi="Arial" w:cs="Arial"/>
          <w:sz w:val="20"/>
          <w:szCs w:val="20"/>
          <w:lang w:val="sr-Latn-RS"/>
        </w:rPr>
        <w:t xml:space="preserve">Član uredništva časopisa </w:t>
      </w:r>
      <w:r w:rsidR="00AC207A" w:rsidRPr="00277127">
        <w:rPr>
          <w:rFonts w:ascii="Arial" w:hAnsi="Arial" w:cs="Arial"/>
          <w:bCs/>
          <w:sz w:val="20"/>
          <w:szCs w:val="20"/>
          <w:lang w:val="sr-Latn-RS"/>
        </w:rPr>
        <w:t xml:space="preserve">Chemical Industry &amp; </w:t>
      </w:r>
      <w:r w:rsidR="00CA57EF" w:rsidRPr="00277127">
        <w:rPr>
          <w:rFonts w:ascii="Arial" w:hAnsi="Arial" w:cs="Arial"/>
          <w:bCs/>
          <w:sz w:val="20"/>
          <w:szCs w:val="20"/>
          <w:lang w:val="sr-Latn-RS"/>
        </w:rPr>
        <w:t xml:space="preserve">Chemical Engineering Quarterly (AIChE Journal; </w:t>
      </w:r>
      <w:r w:rsidR="00AC207A" w:rsidRPr="00277127">
        <w:rPr>
          <w:rFonts w:ascii="Arial" w:hAnsi="Arial" w:cs="Arial"/>
          <w:bCs/>
          <w:sz w:val="20"/>
          <w:szCs w:val="20"/>
          <w:lang w:val="sr-Latn-RS"/>
        </w:rPr>
        <w:t>2012-</w:t>
      </w:r>
      <w:r w:rsidRPr="00277127">
        <w:rPr>
          <w:rFonts w:ascii="Arial" w:hAnsi="Arial" w:cs="Arial"/>
          <w:bCs/>
          <w:sz w:val="20"/>
          <w:szCs w:val="20"/>
          <w:lang w:val="sr-Latn-RS"/>
        </w:rPr>
        <w:t>do sada</w:t>
      </w:r>
      <w:r w:rsidR="00AC207A" w:rsidRPr="00277127">
        <w:rPr>
          <w:rFonts w:ascii="Arial" w:hAnsi="Arial" w:cs="Arial"/>
          <w:bCs/>
          <w:sz w:val="20"/>
          <w:szCs w:val="20"/>
          <w:lang w:val="sr-Latn-RS"/>
        </w:rPr>
        <w:t>)</w:t>
      </w:r>
      <w:r w:rsidRPr="00277127">
        <w:rPr>
          <w:rFonts w:ascii="Arial" w:hAnsi="Arial" w:cs="Arial"/>
          <w:bCs/>
          <w:sz w:val="20"/>
          <w:szCs w:val="20"/>
          <w:lang w:val="sr-Latn-RS"/>
        </w:rPr>
        <w:t xml:space="preserve"> i</w:t>
      </w:r>
      <w:r w:rsidR="00CA57EF" w:rsidRPr="0027712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CA57EF" w:rsidRPr="00277127">
        <w:rPr>
          <w:rFonts w:ascii="Arial" w:hAnsi="Arial" w:cs="Arial"/>
          <w:sz w:val="20"/>
          <w:szCs w:val="20"/>
          <w:shd w:val="clear" w:color="auto" w:fill="FFFFFF"/>
          <w:lang w:val="sr-Latn-RS"/>
        </w:rPr>
        <w:t>Advanced Technologies</w:t>
      </w:r>
      <w:r w:rsidR="00CA57EF" w:rsidRPr="00277127">
        <w:rPr>
          <w:rFonts w:ascii="Arial" w:hAnsi="Arial" w:cs="Arial"/>
          <w:bCs/>
          <w:sz w:val="20"/>
          <w:szCs w:val="20"/>
          <w:lang w:val="sr-Latn-RS"/>
        </w:rPr>
        <w:t xml:space="preserve"> (</w:t>
      </w:r>
      <w:r w:rsidRPr="00277127">
        <w:rPr>
          <w:rFonts w:ascii="Arial" w:hAnsi="Arial" w:cs="Arial"/>
          <w:bCs/>
          <w:sz w:val="20"/>
          <w:szCs w:val="20"/>
          <w:lang w:val="sr-Latn-RS"/>
        </w:rPr>
        <w:t>Tehnološki fakultet</w:t>
      </w:r>
      <w:r w:rsidR="00CA57EF" w:rsidRPr="00277127">
        <w:rPr>
          <w:rFonts w:ascii="Arial" w:hAnsi="Arial" w:cs="Arial"/>
          <w:bCs/>
          <w:sz w:val="20"/>
          <w:szCs w:val="20"/>
          <w:lang w:val="sr-Latn-RS"/>
        </w:rPr>
        <w:t>, Leskovac; 2012-</w:t>
      </w:r>
      <w:r w:rsidRPr="00277127">
        <w:rPr>
          <w:rFonts w:ascii="Arial" w:hAnsi="Arial" w:cs="Arial"/>
          <w:bCs/>
          <w:sz w:val="20"/>
          <w:szCs w:val="20"/>
          <w:lang w:val="sr-Latn-RS"/>
        </w:rPr>
        <w:t>do sada</w:t>
      </w:r>
      <w:r w:rsidR="00CA57EF" w:rsidRPr="00277127">
        <w:rPr>
          <w:rFonts w:ascii="Arial" w:hAnsi="Arial" w:cs="Arial"/>
          <w:bCs/>
          <w:sz w:val="20"/>
          <w:szCs w:val="20"/>
          <w:lang w:val="sr-Latn-RS"/>
        </w:rPr>
        <w:t>),</w:t>
      </w:r>
      <w:r w:rsidR="00463D01" w:rsidRPr="0027712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</w:p>
    <w:p w:rsidR="00AC207A" w:rsidRPr="00277127" w:rsidRDefault="00407C95" w:rsidP="00AA396E">
      <w:pPr>
        <w:spacing w:line="240" w:lineRule="atLeast"/>
        <w:rPr>
          <w:rFonts w:ascii="Arial" w:hAnsi="Arial" w:cs="Arial"/>
          <w:sz w:val="20"/>
          <w:szCs w:val="20"/>
          <w:lang w:val="sr-Latn-RS"/>
        </w:rPr>
      </w:pPr>
      <w:r w:rsidRPr="00277127">
        <w:rPr>
          <w:rFonts w:ascii="Arial" w:hAnsi="Arial" w:cs="Arial"/>
          <w:sz w:val="20"/>
          <w:szCs w:val="20"/>
          <w:lang w:val="sr-Latn-RS"/>
        </w:rPr>
        <w:t>Recenzent u časopisima:</w:t>
      </w:r>
      <w:r w:rsidR="00AC207A" w:rsidRPr="00277127">
        <w:rPr>
          <w:sz w:val="20"/>
          <w:szCs w:val="20"/>
          <w:lang w:val="sr-Latn-RS"/>
        </w:rPr>
        <w:t xml:space="preserve"> </w:t>
      </w:r>
      <w:r w:rsidR="005B0304" w:rsidRPr="00277127">
        <w:rPr>
          <w:rFonts w:ascii="Arial" w:hAnsi="Arial" w:cs="Arial"/>
          <w:sz w:val="20"/>
          <w:szCs w:val="20"/>
          <w:lang w:val="sr-Latn-RS"/>
        </w:rPr>
        <w:t>Energ. Fuel.</w:t>
      </w:r>
      <w:r w:rsidR="00AC207A" w:rsidRPr="00277127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 xml:space="preserve">Ind. Crop and Prod., </w:t>
      </w:r>
      <w:r w:rsidR="00D46834" w:rsidRPr="00277127">
        <w:rPr>
          <w:rFonts w:ascii="Arial" w:hAnsi="Arial" w:cs="Arial"/>
          <w:sz w:val="20"/>
          <w:szCs w:val="20"/>
          <w:shd w:val="clear" w:color="auto" w:fill="FFFFFF"/>
          <w:lang w:val="sr-Latn-RS"/>
        </w:rPr>
        <w:t>Chem. Eng. Commun.,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 xml:space="preserve"> Waste Biomass Valori., </w:t>
      </w:r>
      <w:r w:rsidR="00AC207A" w:rsidRPr="00277127">
        <w:rPr>
          <w:rFonts w:ascii="Arial" w:hAnsi="Arial" w:cs="Arial"/>
          <w:sz w:val="20"/>
          <w:szCs w:val="20"/>
          <w:lang w:val="sr-Latn-RS"/>
        </w:rPr>
        <w:t>Ener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>.</w:t>
      </w:r>
      <w:r w:rsidR="00CA57EF" w:rsidRPr="0027712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>Conv.</w:t>
      </w:r>
      <w:r w:rsidR="00CA57EF" w:rsidRPr="0027712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C207A" w:rsidRPr="00277127">
        <w:rPr>
          <w:rFonts w:ascii="Arial" w:hAnsi="Arial" w:cs="Arial"/>
          <w:sz w:val="20"/>
          <w:szCs w:val="20"/>
          <w:lang w:val="sr-Latn-RS"/>
        </w:rPr>
        <w:t xml:space="preserve">Manag., 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>J. Clean. Prod.,</w:t>
      </w:r>
      <w:r w:rsidR="005B0304" w:rsidRPr="00277127">
        <w:rPr>
          <w:lang w:val="sr-Latn-RS"/>
        </w:rPr>
        <w:t xml:space="preserve"> </w:t>
      </w:r>
      <w:r w:rsidR="005B0304" w:rsidRPr="00277127">
        <w:rPr>
          <w:rFonts w:ascii="Arial" w:hAnsi="Arial" w:cs="Arial"/>
          <w:sz w:val="20"/>
          <w:szCs w:val="20"/>
          <w:lang w:val="sr-Latn-RS"/>
        </w:rPr>
        <w:t>Chem. Eng. Res. Des.,</w:t>
      </w:r>
      <w:r w:rsidR="00D46834" w:rsidRPr="0027712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B0304" w:rsidRPr="00277127">
        <w:rPr>
          <w:rFonts w:ascii="Arial" w:hAnsi="Arial" w:cs="Arial"/>
          <w:sz w:val="20"/>
          <w:szCs w:val="20"/>
          <w:lang w:val="sr-Latn-RS"/>
        </w:rPr>
        <w:t xml:space="preserve">Chem. Eng. Sci., </w:t>
      </w:r>
      <w:r w:rsidR="00096D79" w:rsidRPr="00277127">
        <w:rPr>
          <w:rFonts w:ascii="Arial" w:hAnsi="Arial" w:cs="Arial"/>
          <w:sz w:val="20"/>
          <w:szCs w:val="20"/>
          <w:lang w:val="sr-Latn-RS"/>
        </w:rPr>
        <w:t xml:space="preserve">Chem. Ind. Chem. Eng. Q., </w:t>
      </w:r>
      <w:r w:rsidR="00AC207A" w:rsidRPr="00277127">
        <w:rPr>
          <w:rFonts w:ascii="Arial" w:hAnsi="Arial" w:cs="Arial"/>
          <w:sz w:val="20"/>
          <w:szCs w:val="20"/>
          <w:lang w:val="sr-Latn-RS"/>
        </w:rPr>
        <w:t>Chem. Ind</w:t>
      </w:r>
      <w:r w:rsidR="00096D79" w:rsidRPr="00277127">
        <w:rPr>
          <w:rFonts w:ascii="Arial" w:hAnsi="Arial" w:cs="Arial"/>
          <w:sz w:val="20"/>
          <w:szCs w:val="20"/>
          <w:lang w:val="sr-Latn-RS"/>
        </w:rPr>
        <w:t xml:space="preserve">., Safety Engineering, </w:t>
      </w:r>
      <w:r w:rsidR="00EE29AD" w:rsidRPr="00277127">
        <w:rPr>
          <w:rFonts w:ascii="Arial" w:hAnsi="Arial" w:cs="Arial"/>
          <w:sz w:val="20"/>
          <w:szCs w:val="20"/>
          <w:lang w:val="sr-Latn-RS"/>
        </w:rPr>
        <w:t xml:space="preserve">Adv. Tecnol., </w:t>
      </w:r>
      <w:r w:rsidR="00096D79" w:rsidRPr="00277127">
        <w:rPr>
          <w:rFonts w:ascii="Arial" w:hAnsi="Arial" w:cs="Arial"/>
          <w:sz w:val="20"/>
          <w:szCs w:val="20"/>
          <w:lang w:val="sr-Latn-RS"/>
        </w:rPr>
        <w:t xml:space="preserve">Afr. J. Pure Appl. Chem., </w:t>
      </w:r>
      <w:r w:rsidR="009E0E1B" w:rsidRPr="00277127">
        <w:rPr>
          <w:rFonts w:ascii="Arial" w:hAnsi="Arial" w:cs="Arial"/>
          <w:sz w:val="20"/>
          <w:szCs w:val="20"/>
          <w:lang w:val="sr-Latn-RS"/>
        </w:rPr>
        <w:t>Facta Universitatis</w:t>
      </w:r>
      <w:r w:rsidR="00EE29AD" w:rsidRPr="00277127">
        <w:rPr>
          <w:rFonts w:ascii="Arial" w:hAnsi="Arial" w:cs="Arial"/>
          <w:sz w:val="20"/>
          <w:szCs w:val="20"/>
          <w:lang w:val="sr-Latn-RS"/>
        </w:rPr>
        <w:t xml:space="preserve"> </w:t>
      </w:r>
      <w:bookmarkStart w:id="0" w:name="_GoBack"/>
      <w:bookmarkEnd w:id="0"/>
    </w:p>
    <w:p w:rsidR="00AA396E" w:rsidRPr="00D065AC" w:rsidRDefault="00AA396E" w:rsidP="00AA396E">
      <w:pPr>
        <w:spacing w:line="240" w:lineRule="atLeast"/>
        <w:rPr>
          <w:rFonts w:ascii="Arial" w:hAnsi="Arial" w:cs="Arial"/>
          <w:sz w:val="20"/>
          <w:szCs w:val="20"/>
          <w:lang w:val="sr-Latn-RS"/>
        </w:rPr>
      </w:pPr>
    </w:p>
    <w:sectPr w:rsidR="00AA396E" w:rsidRPr="00D065AC" w:rsidSect="00A712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41"/>
    <w:multiLevelType w:val="hybridMultilevel"/>
    <w:tmpl w:val="8B74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34745"/>
    <w:multiLevelType w:val="hybridMultilevel"/>
    <w:tmpl w:val="EFE4A4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534594"/>
    <w:multiLevelType w:val="hybridMultilevel"/>
    <w:tmpl w:val="E14C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C5"/>
    <w:rsid w:val="00096D79"/>
    <w:rsid w:val="000D2582"/>
    <w:rsid w:val="00155845"/>
    <w:rsid w:val="00223546"/>
    <w:rsid w:val="00277127"/>
    <w:rsid w:val="003A2F9F"/>
    <w:rsid w:val="003B2D6F"/>
    <w:rsid w:val="003D712A"/>
    <w:rsid w:val="00407C95"/>
    <w:rsid w:val="00463D01"/>
    <w:rsid w:val="00473FC7"/>
    <w:rsid w:val="005B0304"/>
    <w:rsid w:val="006E03C7"/>
    <w:rsid w:val="00701C1C"/>
    <w:rsid w:val="007925F7"/>
    <w:rsid w:val="007C4982"/>
    <w:rsid w:val="007E1806"/>
    <w:rsid w:val="009323C5"/>
    <w:rsid w:val="00971786"/>
    <w:rsid w:val="00990DF7"/>
    <w:rsid w:val="009E0E1B"/>
    <w:rsid w:val="00A712B9"/>
    <w:rsid w:val="00A973B9"/>
    <w:rsid w:val="00AA396E"/>
    <w:rsid w:val="00AC207A"/>
    <w:rsid w:val="00AE2BD4"/>
    <w:rsid w:val="00B6650B"/>
    <w:rsid w:val="00CA57EF"/>
    <w:rsid w:val="00CB66F5"/>
    <w:rsid w:val="00CD6F09"/>
    <w:rsid w:val="00CE50DB"/>
    <w:rsid w:val="00D065AC"/>
    <w:rsid w:val="00D46834"/>
    <w:rsid w:val="00E57A45"/>
    <w:rsid w:val="00ED58D8"/>
    <w:rsid w:val="00EE29AD"/>
    <w:rsid w:val="00EE703C"/>
    <w:rsid w:val="00F34292"/>
    <w:rsid w:val="00F449F1"/>
    <w:rsid w:val="00F648F7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6D6D1B-ABDA-4A6D-84DF-7D861BA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panic</cp:lastModifiedBy>
  <cp:revision>27</cp:revision>
  <dcterms:created xsi:type="dcterms:W3CDTF">2017-03-27T07:51:00Z</dcterms:created>
  <dcterms:modified xsi:type="dcterms:W3CDTF">2020-02-21T11:01:00Z</dcterms:modified>
</cp:coreProperties>
</file>