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4DA38" w14:textId="77777777" w:rsidR="00EA189A" w:rsidRPr="00EA189A" w:rsidRDefault="00EA189A" w:rsidP="00EA1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 w:cs="Arial"/>
          <w:b/>
          <w:sz w:val="20"/>
          <w:szCs w:val="20"/>
          <w:lang w:val="sr-Latn-RS"/>
        </w:rPr>
      </w:pPr>
      <w:r w:rsidRPr="00EA189A">
        <w:rPr>
          <w:rFonts w:ascii="Arial" w:hAnsi="Arial" w:cs="Arial"/>
          <w:b/>
          <w:bCs/>
          <w:sz w:val="20"/>
          <w:szCs w:val="20"/>
          <w:lang w:val="sr-Latn-RS"/>
        </w:rPr>
        <w:t>MOGUĆNOSTI UNAPREDJENJA PROIZVODNJE BIODIZELA</w:t>
      </w:r>
    </w:p>
    <w:p w14:paraId="6D14660E" w14:textId="77777777" w:rsidR="007E1806" w:rsidRPr="00EA189A" w:rsidRDefault="007E1806" w:rsidP="007E1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 w:cs="Arial"/>
          <w:b/>
          <w:sz w:val="20"/>
          <w:szCs w:val="20"/>
          <w:lang w:val="sr-Latn-RS"/>
        </w:rPr>
      </w:pPr>
    </w:p>
    <w:p w14:paraId="429C2231" w14:textId="77777777" w:rsidR="00225C4B" w:rsidRPr="00EA189A" w:rsidRDefault="00225C4B" w:rsidP="007E1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 w:cs="Arial"/>
          <w:b/>
          <w:sz w:val="20"/>
          <w:szCs w:val="20"/>
          <w:lang w:val="sr-Latn-RS"/>
        </w:rPr>
      </w:pPr>
    </w:p>
    <w:p w14:paraId="7AD89C6C" w14:textId="77777777" w:rsidR="00E65413" w:rsidRPr="00EA189A" w:rsidRDefault="00E65413" w:rsidP="007E1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 w:cs="Arial"/>
          <w:b/>
          <w:sz w:val="20"/>
          <w:szCs w:val="20"/>
          <w:lang w:val="sr-Latn-RS"/>
        </w:rPr>
      </w:pPr>
    </w:p>
    <w:p w14:paraId="62F5C747" w14:textId="77777777" w:rsidR="00225C4B" w:rsidRPr="00EA189A" w:rsidRDefault="00225C4B" w:rsidP="007E1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 w:cs="Arial"/>
          <w:b/>
          <w:sz w:val="20"/>
          <w:szCs w:val="20"/>
          <w:lang w:val="sr-Latn-RS"/>
        </w:rPr>
      </w:pPr>
      <w:r w:rsidRPr="00EA189A">
        <w:rPr>
          <w:rFonts w:ascii="Arial" w:hAnsi="Arial" w:cs="Arial"/>
          <w:b/>
          <w:sz w:val="20"/>
          <w:szCs w:val="20"/>
          <w:lang w:val="sr-Latn-RS"/>
        </w:rPr>
        <w:t>Olivera Stamenković</w:t>
      </w:r>
    </w:p>
    <w:p w14:paraId="09EAEC4D" w14:textId="77777777" w:rsidR="00FD0B0B" w:rsidRPr="00EA189A" w:rsidRDefault="00EA189A" w:rsidP="00225C4B">
      <w:pPr>
        <w:jc w:val="center"/>
        <w:rPr>
          <w:rFonts w:ascii="Arial" w:hAnsi="Arial" w:cs="Arial"/>
          <w:color w:val="000000"/>
          <w:sz w:val="20"/>
          <w:szCs w:val="20"/>
          <w:lang w:val="sr-Latn-RS"/>
        </w:rPr>
      </w:pPr>
      <w:r w:rsidRPr="00EA189A">
        <w:rPr>
          <w:rFonts w:ascii="Arial" w:hAnsi="Arial" w:cs="Arial"/>
          <w:color w:val="000000"/>
          <w:sz w:val="20"/>
          <w:szCs w:val="20"/>
          <w:lang w:val="sr-Latn-RS"/>
        </w:rPr>
        <w:t>Tehnološki fakultet Leskovac,</w:t>
      </w:r>
      <w:r w:rsidR="00225C4B" w:rsidRPr="00EA189A">
        <w:rPr>
          <w:rFonts w:ascii="Arial" w:hAnsi="Arial" w:cs="Arial"/>
          <w:color w:val="000000"/>
          <w:sz w:val="20"/>
          <w:szCs w:val="20"/>
          <w:lang w:val="sr-Latn-RS"/>
        </w:rPr>
        <w:t xml:space="preserve"> Univer</w:t>
      </w:r>
      <w:r w:rsidRPr="00EA189A">
        <w:rPr>
          <w:rFonts w:ascii="Arial" w:hAnsi="Arial" w:cs="Arial"/>
          <w:color w:val="000000"/>
          <w:sz w:val="20"/>
          <w:szCs w:val="20"/>
          <w:lang w:val="sr-Latn-RS"/>
        </w:rPr>
        <w:t>zitet u Nišu</w:t>
      </w:r>
      <w:r w:rsidR="00FD0B0B" w:rsidRPr="00EA189A">
        <w:rPr>
          <w:rFonts w:ascii="Arial" w:hAnsi="Arial" w:cs="Arial"/>
          <w:color w:val="000000"/>
          <w:sz w:val="20"/>
          <w:szCs w:val="20"/>
          <w:lang w:val="sr-Latn-RS"/>
        </w:rPr>
        <w:t>,</w:t>
      </w:r>
    </w:p>
    <w:p w14:paraId="147802F8" w14:textId="77777777" w:rsidR="00225C4B" w:rsidRPr="00EA189A" w:rsidRDefault="00225C4B" w:rsidP="00225C4B">
      <w:pPr>
        <w:jc w:val="center"/>
        <w:rPr>
          <w:rFonts w:ascii="Arial" w:hAnsi="Arial" w:cs="Arial"/>
          <w:color w:val="000000"/>
          <w:sz w:val="20"/>
          <w:szCs w:val="20"/>
          <w:lang w:val="sr-Latn-RS"/>
        </w:rPr>
      </w:pPr>
      <w:r w:rsidRPr="00EA189A">
        <w:rPr>
          <w:rFonts w:ascii="Arial" w:hAnsi="Arial" w:cs="Arial"/>
          <w:color w:val="000000"/>
          <w:sz w:val="20"/>
          <w:szCs w:val="20"/>
          <w:lang w:val="sr-Latn-RS"/>
        </w:rPr>
        <w:t>Bulevar Oslobodjenja 124,</w:t>
      </w:r>
      <w:r w:rsidR="00FD0B0B" w:rsidRPr="00EA189A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 w:rsidRPr="00EA189A">
        <w:rPr>
          <w:rFonts w:ascii="Arial" w:hAnsi="Arial" w:cs="Arial"/>
          <w:color w:val="000000"/>
          <w:sz w:val="20"/>
          <w:szCs w:val="20"/>
          <w:lang w:val="sr-Latn-RS"/>
        </w:rPr>
        <w:t>16000 Leskovac</w:t>
      </w:r>
    </w:p>
    <w:p w14:paraId="5B169206" w14:textId="77777777" w:rsidR="007E1806" w:rsidRPr="00EA189A" w:rsidRDefault="007E1806" w:rsidP="007E1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 w:cs="Arial"/>
          <w:sz w:val="20"/>
          <w:szCs w:val="20"/>
          <w:lang w:val="sr-Latn-RS"/>
        </w:rPr>
      </w:pPr>
    </w:p>
    <w:p w14:paraId="0BECD749" w14:textId="5B9813BC" w:rsidR="00E65413" w:rsidRDefault="00E65413" w:rsidP="007E1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 w:cs="Arial"/>
          <w:sz w:val="20"/>
          <w:szCs w:val="20"/>
          <w:lang w:val="sr-Latn-RS"/>
        </w:rPr>
      </w:pPr>
    </w:p>
    <w:p w14:paraId="7439EC75" w14:textId="77777777" w:rsidR="00C44A2B" w:rsidRPr="00EA189A" w:rsidRDefault="00C44A2B" w:rsidP="007E1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 w:cs="Arial"/>
          <w:sz w:val="20"/>
          <w:szCs w:val="20"/>
          <w:lang w:val="sr-Latn-RS"/>
        </w:rPr>
      </w:pPr>
      <w:bookmarkStart w:id="0" w:name="_GoBack"/>
      <w:bookmarkEnd w:id="0"/>
    </w:p>
    <w:p w14:paraId="180BBC9A" w14:textId="77777777" w:rsidR="00AD5E1A" w:rsidRPr="00EA189A" w:rsidRDefault="00EA189A" w:rsidP="00AD5E1A">
      <w:pPr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  <w:r w:rsidRPr="00EA189A">
        <w:rPr>
          <w:rFonts w:ascii="Arial" w:hAnsi="Arial" w:cs="Arial"/>
          <w:b/>
          <w:bCs/>
          <w:sz w:val="20"/>
          <w:szCs w:val="20"/>
          <w:lang w:val="sr-Latn-RS"/>
        </w:rPr>
        <w:t>Ap</w:t>
      </w:r>
      <w:r w:rsidR="00AD5E1A" w:rsidRPr="00EA189A">
        <w:rPr>
          <w:rFonts w:ascii="Arial" w:hAnsi="Arial" w:cs="Arial"/>
          <w:b/>
          <w:bCs/>
          <w:sz w:val="20"/>
          <w:szCs w:val="20"/>
          <w:lang w:val="sr-Latn-RS"/>
        </w:rPr>
        <w:t>stra</w:t>
      </w:r>
      <w:r w:rsidRPr="00EA189A">
        <w:rPr>
          <w:rFonts w:ascii="Arial" w:hAnsi="Arial" w:cs="Arial"/>
          <w:b/>
          <w:bCs/>
          <w:sz w:val="20"/>
          <w:szCs w:val="20"/>
          <w:lang w:val="sr-Latn-RS"/>
        </w:rPr>
        <w:t>k</w:t>
      </w:r>
      <w:r w:rsidR="00AD5E1A" w:rsidRPr="00EA189A">
        <w:rPr>
          <w:rFonts w:ascii="Arial" w:hAnsi="Arial" w:cs="Arial"/>
          <w:b/>
          <w:bCs/>
          <w:sz w:val="20"/>
          <w:szCs w:val="20"/>
          <w:lang w:val="sr-Latn-RS"/>
        </w:rPr>
        <w:t>t</w:t>
      </w:r>
    </w:p>
    <w:p w14:paraId="154F1273" w14:textId="77777777" w:rsidR="007E1806" w:rsidRPr="00EA189A" w:rsidRDefault="007E1806" w:rsidP="007E1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 w:cs="Arial"/>
          <w:sz w:val="20"/>
          <w:szCs w:val="20"/>
          <w:lang w:val="sr-Latn-RS"/>
        </w:rPr>
      </w:pPr>
    </w:p>
    <w:p w14:paraId="787EBBD7" w14:textId="769F6B66" w:rsidR="00A034B6" w:rsidRDefault="003A6B90" w:rsidP="00533248">
      <w:pPr>
        <w:spacing w:line="276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EA189A">
        <w:rPr>
          <w:rFonts w:ascii="Arial" w:hAnsi="Arial" w:cs="Arial"/>
          <w:sz w:val="20"/>
          <w:szCs w:val="20"/>
          <w:lang w:val="sr-Latn-RS"/>
        </w:rPr>
        <w:tab/>
      </w:r>
      <w:r w:rsidR="002A4D61">
        <w:rPr>
          <w:rFonts w:ascii="Arial" w:hAnsi="Arial" w:cs="Arial"/>
          <w:sz w:val="20"/>
          <w:szCs w:val="20"/>
          <w:lang w:val="sr-Latn-RS"/>
        </w:rPr>
        <w:t xml:space="preserve">Velika potrošnja fosilnih </w:t>
      </w:r>
      <w:r w:rsidR="002A4D61" w:rsidRPr="00521856">
        <w:rPr>
          <w:rFonts w:ascii="Arial" w:hAnsi="Arial" w:cs="Arial"/>
          <w:sz w:val="20"/>
          <w:szCs w:val="20"/>
          <w:lang w:val="sr-Latn-RS"/>
        </w:rPr>
        <w:t xml:space="preserve">goriva i njihove ograničene rezerve, kao i </w:t>
      </w:r>
      <w:r w:rsidR="00521856" w:rsidRPr="00521856">
        <w:rPr>
          <w:rFonts w:ascii="Arial" w:hAnsi="Arial" w:cs="Arial"/>
          <w:color w:val="000000"/>
          <w:sz w:val="20"/>
          <w:szCs w:val="20"/>
          <w:lang w:val="sr-Latn-RS"/>
        </w:rPr>
        <w:t>emisija</w:t>
      </w:r>
      <w:r w:rsidR="002A4D61" w:rsidRPr="00521856">
        <w:rPr>
          <w:rFonts w:ascii="Arial" w:hAnsi="Arial" w:cs="Arial"/>
          <w:color w:val="000000"/>
          <w:sz w:val="20"/>
          <w:szCs w:val="20"/>
          <w:lang w:val="sr-Latn-RS"/>
        </w:rPr>
        <w:t xml:space="preserve"> gasova sa efektom staklene bašte</w:t>
      </w:r>
      <w:r w:rsidR="002A4D61" w:rsidRPr="00521856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21856" w:rsidRPr="00521856">
        <w:rPr>
          <w:rFonts w:ascii="Arial" w:hAnsi="Arial" w:cs="Arial"/>
          <w:sz w:val="20"/>
          <w:szCs w:val="20"/>
          <w:lang w:val="sr-Latn-RS"/>
        </w:rPr>
        <w:t xml:space="preserve">koji </w:t>
      </w:r>
      <w:r w:rsidR="00A034B6">
        <w:rPr>
          <w:rFonts w:ascii="Arial" w:hAnsi="Arial" w:cs="Arial"/>
          <w:sz w:val="20"/>
          <w:szCs w:val="20"/>
          <w:lang w:val="sr-Latn-RS"/>
        </w:rPr>
        <w:t>nast</w:t>
      </w:r>
      <w:r w:rsidR="00521856" w:rsidRPr="00521856">
        <w:rPr>
          <w:rFonts w:ascii="Arial" w:hAnsi="Arial" w:cs="Arial"/>
          <w:sz w:val="20"/>
          <w:szCs w:val="20"/>
          <w:lang w:val="sr-Latn-RS"/>
        </w:rPr>
        <w:t xml:space="preserve">aju </w:t>
      </w:r>
      <w:r w:rsidR="00521856" w:rsidRPr="00521856">
        <w:rPr>
          <w:rFonts w:ascii="Arial" w:hAnsi="Arial" w:cs="Arial"/>
          <w:sz w:val="20"/>
          <w:szCs w:val="20"/>
          <w:lang w:val="sr-Latn-CS"/>
        </w:rPr>
        <w:t>sagorevanjem fosilnih goriva</w:t>
      </w:r>
      <w:r w:rsidR="00A034B6">
        <w:rPr>
          <w:rFonts w:ascii="Arial" w:hAnsi="Arial" w:cs="Arial"/>
          <w:sz w:val="20"/>
          <w:szCs w:val="20"/>
          <w:lang w:val="sr-Latn-CS"/>
        </w:rPr>
        <w:t>,</w:t>
      </w:r>
      <w:r w:rsidR="00521856">
        <w:rPr>
          <w:rFonts w:ascii="Arial" w:hAnsi="Arial" w:cs="Arial"/>
          <w:sz w:val="20"/>
          <w:szCs w:val="20"/>
          <w:lang w:val="sr-Latn-CS"/>
        </w:rPr>
        <w:t xml:space="preserve"> uslovili su </w:t>
      </w:r>
      <w:r w:rsidR="00533248">
        <w:rPr>
          <w:rFonts w:ascii="Arial" w:hAnsi="Arial" w:cs="Arial"/>
          <w:sz w:val="20"/>
          <w:szCs w:val="20"/>
          <w:lang w:val="sr-Latn-CS"/>
        </w:rPr>
        <w:t>porast</w:t>
      </w:r>
      <w:r w:rsidR="00521856" w:rsidRPr="0052185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521856">
        <w:rPr>
          <w:rFonts w:ascii="Arial" w:hAnsi="Arial" w:cs="Arial"/>
          <w:sz w:val="20"/>
          <w:szCs w:val="20"/>
          <w:lang w:val="sr-Latn-CS"/>
        </w:rPr>
        <w:t>korišćenja</w:t>
      </w:r>
      <w:r w:rsidR="00521856" w:rsidRPr="00521856">
        <w:rPr>
          <w:rFonts w:ascii="Arial" w:hAnsi="Arial" w:cs="Arial"/>
          <w:sz w:val="20"/>
          <w:szCs w:val="20"/>
          <w:lang w:val="sr-Latn-CS"/>
        </w:rPr>
        <w:t xml:space="preserve"> biogoriva, među kojima </w:t>
      </w:r>
      <w:r w:rsidR="00521856">
        <w:rPr>
          <w:rFonts w:ascii="Arial" w:hAnsi="Arial" w:cs="Arial"/>
          <w:sz w:val="20"/>
          <w:szCs w:val="20"/>
          <w:lang w:val="sr-Latn-CS"/>
        </w:rPr>
        <w:t xml:space="preserve">značajno </w:t>
      </w:r>
      <w:r w:rsidR="00521856" w:rsidRPr="00521856">
        <w:rPr>
          <w:rFonts w:ascii="Arial" w:hAnsi="Arial" w:cs="Arial"/>
          <w:sz w:val="20"/>
          <w:szCs w:val="20"/>
          <w:lang w:val="sr-Latn-CS"/>
        </w:rPr>
        <w:t>mesto zauzima biodizel</w:t>
      </w:r>
      <w:r w:rsidR="00521856">
        <w:rPr>
          <w:rFonts w:ascii="Arial" w:hAnsi="Arial" w:cs="Arial"/>
          <w:sz w:val="20"/>
          <w:szCs w:val="20"/>
          <w:lang w:val="sr-Latn-CS"/>
        </w:rPr>
        <w:t xml:space="preserve">. </w:t>
      </w:r>
      <w:r w:rsidR="00132C67">
        <w:rPr>
          <w:rFonts w:ascii="Arial" w:hAnsi="Arial" w:cs="Arial"/>
          <w:sz w:val="20"/>
          <w:szCs w:val="20"/>
          <w:lang w:val="sr-Latn-RS"/>
        </w:rPr>
        <w:t>Biodizel je</w:t>
      </w:r>
      <w:r w:rsidR="00A034B6">
        <w:rPr>
          <w:rFonts w:ascii="Arial" w:hAnsi="Arial" w:cs="Arial"/>
          <w:sz w:val="20"/>
          <w:szCs w:val="20"/>
          <w:lang w:val="sr-Latn-RS"/>
        </w:rPr>
        <w:t>,</w:t>
      </w:r>
      <w:r w:rsidR="00132C67">
        <w:rPr>
          <w:rFonts w:ascii="Arial" w:hAnsi="Arial" w:cs="Arial"/>
          <w:sz w:val="20"/>
          <w:szCs w:val="20"/>
          <w:lang w:val="sr-Latn-RS"/>
        </w:rPr>
        <w:t xml:space="preserve"> po hemijskom sastavu</w:t>
      </w:r>
      <w:r w:rsidR="00A034B6">
        <w:rPr>
          <w:rFonts w:ascii="Arial" w:hAnsi="Arial" w:cs="Arial"/>
          <w:sz w:val="20"/>
          <w:szCs w:val="20"/>
          <w:lang w:val="sr-Latn-RS"/>
        </w:rPr>
        <w:t>,</w:t>
      </w:r>
      <w:r w:rsidR="00132C67">
        <w:rPr>
          <w:rFonts w:ascii="Arial" w:hAnsi="Arial" w:cs="Arial"/>
          <w:sz w:val="20"/>
          <w:szCs w:val="20"/>
          <w:lang w:val="sr-Latn-RS"/>
        </w:rPr>
        <w:t xml:space="preserve"> s</w:t>
      </w:r>
      <w:r w:rsidR="00132C67" w:rsidRPr="00D24806">
        <w:rPr>
          <w:rFonts w:ascii="Arial" w:hAnsi="Arial" w:cs="Arial"/>
          <w:sz w:val="20"/>
          <w:szCs w:val="20"/>
          <w:lang w:val="sr-Latn-RS"/>
        </w:rPr>
        <w:t xml:space="preserve">meša alkil </w:t>
      </w:r>
      <w:r w:rsidR="00132C67">
        <w:rPr>
          <w:rFonts w:ascii="Arial" w:hAnsi="Arial" w:cs="Arial"/>
          <w:sz w:val="20"/>
          <w:szCs w:val="20"/>
          <w:lang w:val="sr-Latn-RS"/>
        </w:rPr>
        <w:t xml:space="preserve">(najčešće metil ili etil) </w:t>
      </w:r>
      <w:r w:rsidR="00132C67" w:rsidRPr="00D24806">
        <w:rPr>
          <w:rFonts w:ascii="Arial" w:hAnsi="Arial" w:cs="Arial"/>
          <w:sz w:val="20"/>
          <w:szCs w:val="20"/>
          <w:lang w:val="sr-Latn-RS"/>
        </w:rPr>
        <w:t>estara viših masnih kiselina</w:t>
      </w:r>
      <w:r w:rsidR="00132C67">
        <w:rPr>
          <w:rFonts w:ascii="Arial" w:hAnsi="Arial" w:cs="Arial"/>
          <w:sz w:val="20"/>
          <w:szCs w:val="20"/>
          <w:lang w:val="sr-Latn-RS"/>
        </w:rPr>
        <w:t xml:space="preserve">, a dobija se reakcijom transesterifikacije triacilglicerola ili esterifikaciji slobodnih masnih kiselina iz uljnih sirovina. </w:t>
      </w:r>
      <w:r w:rsidR="00521856" w:rsidRPr="00521856">
        <w:rPr>
          <w:rFonts w:ascii="Arial" w:hAnsi="Arial" w:cs="Arial"/>
          <w:sz w:val="20"/>
          <w:szCs w:val="20"/>
          <w:lang w:val="sr-Latn-CS"/>
        </w:rPr>
        <w:t>Aktuelnost</w:t>
      </w:r>
      <w:r w:rsidR="00521856">
        <w:rPr>
          <w:rFonts w:ascii="Arial" w:hAnsi="Arial" w:cs="Arial"/>
          <w:sz w:val="20"/>
          <w:szCs w:val="20"/>
          <w:lang w:val="sr-Latn-CS"/>
        </w:rPr>
        <w:t xml:space="preserve">i biodizela </w:t>
      </w:r>
      <w:r w:rsidR="006F42A5">
        <w:rPr>
          <w:rFonts w:ascii="Arial" w:hAnsi="Arial" w:cs="Arial"/>
          <w:sz w:val="20"/>
          <w:szCs w:val="20"/>
          <w:lang w:val="sr-Latn-CS"/>
        </w:rPr>
        <w:t xml:space="preserve">doprinose </w:t>
      </w:r>
      <w:r w:rsidR="006F42A5" w:rsidRPr="00521856">
        <w:rPr>
          <w:rFonts w:ascii="Arial" w:hAnsi="Arial" w:cs="Arial"/>
          <w:sz w:val="20"/>
          <w:szCs w:val="20"/>
          <w:lang w:val="sr-Latn-CS"/>
        </w:rPr>
        <w:t>njegov</w:t>
      </w:r>
      <w:r w:rsidR="006F42A5">
        <w:rPr>
          <w:rFonts w:ascii="Arial" w:hAnsi="Arial" w:cs="Arial"/>
          <w:sz w:val="20"/>
          <w:szCs w:val="20"/>
          <w:lang w:val="sr-Latn-CS"/>
        </w:rPr>
        <w:t>e</w:t>
      </w:r>
      <w:r w:rsidR="006F42A5" w:rsidRPr="00521856">
        <w:rPr>
          <w:rFonts w:ascii="Arial" w:hAnsi="Arial" w:cs="Arial"/>
          <w:sz w:val="20"/>
          <w:szCs w:val="20"/>
          <w:lang w:val="sr-Latn-CS"/>
        </w:rPr>
        <w:t xml:space="preserve"> dobr</w:t>
      </w:r>
      <w:r w:rsidR="006F42A5">
        <w:rPr>
          <w:rFonts w:ascii="Arial" w:hAnsi="Arial" w:cs="Arial"/>
          <w:sz w:val="20"/>
          <w:szCs w:val="20"/>
          <w:lang w:val="sr-Latn-CS"/>
        </w:rPr>
        <w:t>e</w:t>
      </w:r>
      <w:r w:rsidR="006F42A5" w:rsidRPr="00521856">
        <w:rPr>
          <w:rFonts w:ascii="Arial" w:hAnsi="Arial" w:cs="Arial"/>
          <w:sz w:val="20"/>
          <w:szCs w:val="20"/>
          <w:lang w:val="sr-Latn-CS"/>
        </w:rPr>
        <w:t xml:space="preserve"> karakteristik</w:t>
      </w:r>
      <w:r w:rsidR="006F42A5">
        <w:rPr>
          <w:rFonts w:ascii="Arial" w:hAnsi="Arial" w:cs="Arial"/>
          <w:sz w:val="20"/>
          <w:szCs w:val="20"/>
          <w:lang w:val="sr-Latn-CS"/>
        </w:rPr>
        <w:t>e, kao što su</w:t>
      </w:r>
      <w:r w:rsidR="00A034B6">
        <w:rPr>
          <w:rFonts w:ascii="Arial" w:hAnsi="Arial" w:cs="Arial"/>
          <w:sz w:val="20"/>
          <w:szCs w:val="20"/>
          <w:lang w:val="sr-Latn-CS"/>
        </w:rPr>
        <w:t>:</w:t>
      </w:r>
      <w:r w:rsidR="006F42A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6F42A5" w:rsidRPr="006F42A5">
        <w:rPr>
          <w:rFonts w:ascii="Arial" w:hAnsi="Arial" w:cs="Arial"/>
          <w:sz w:val="20"/>
          <w:szCs w:val="20"/>
          <w:lang w:val="sr-Latn-CS"/>
        </w:rPr>
        <w:t>znatno manja toksičnost u odnosu na dizel fosilnog pore</w:t>
      </w:r>
      <w:r w:rsidR="00533248">
        <w:rPr>
          <w:rFonts w:ascii="Arial" w:hAnsi="Arial" w:cs="Arial"/>
          <w:sz w:val="20"/>
          <w:szCs w:val="20"/>
          <w:lang w:val="sr-Latn-CS"/>
        </w:rPr>
        <w:t>kla, biograzradivost</w:t>
      </w:r>
      <w:r w:rsidR="006F42A5">
        <w:rPr>
          <w:rFonts w:ascii="Arial" w:hAnsi="Arial" w:cs="Arial"/>
          <w:sz w:val="20"/>
          <w:szCs w:val="20"/>
          <w:lang w:val="sr-Latn-CS"/>
        </w:rPr>
        <w:t xml:space="preserve"> i</w:t>
      </w:r>
      <w:r w:rsidR="006F42A5" w:rsidRPr="006F42A5">
        <w:rPr>
          <w:rFonts w:ascii="Arial" w:hAnsi="Arial" w:cs="Arial"/>
          <w:sz w:val="20"/>
          <w:szCs w:val="20"/>
          <w:lang w:val="sr-Latn-CS"/>
        </w:rPr>
        <w:t xml:space="preserve"> obnovljivost sirovina </w:t>
      </w:r>
      <w:r w:rsidR="006F42A5">
        <w:rPr>
          <w:rFonts w:ascii="Arial" w:hAnsi="Arial" w:cs="Arial"/>
          <w:sz w:val="20"/>
          <w:szCs w:val="20"/>
          <w:lang w:val="sr-Latn-CS"/>
        </w:rPr>
        <w:t xml:space="preserve">za </w:t>
      </w:r>
      <w:r w:rsidR="006F42A5" w:rsidRPr="006F42A5">
        <w:rPr>
          <w:rFonts w:ascii="Arial" w:hAnsi="Arial" w:cs="Arial"/>
          <w:sz w:val="20"/>
          <w:szCs w:val="20"/>
          <w:lang w:val="sr-Latn-CS"/>
        </w:rPr>
        <w:t>njegovo dobijanj</w:t>
      </w:r>
      <w:r w:rsidR="006F42A5">
        <w:rPr>
          <w:rFonts w:ascii="Arial" w:hAnsi="Arial" w:cs="Arial"/>
          <w:sz w:val="20"/>
          <w:szCs w:val="20"/>
          <w:lang w:val="sr-Latn-CS"/>
        </w:rPr>
        <w:t>e</w:t>
      </w:r>
      <w:r w:rsidR="00521856" w:rsidRPr="00521856">
        <w:rPr>
          <w:rFonts w:ascii="Arial" w:hAnsi="Arial" w:cs="Arial"/>
          <w:sz w:val="20"/>
          <w:szCs w:val="20"/>
          <w:lang w:val="sr-Latn-CS"/>
        </w:rPr>
        <w:t>.</w:t>
      </w:r>
      <w:r w:rsidR="00533248">
        <w:rPr>
          <w:rFonts w:ascii="Arial" w:hAnsi="Arial" w:cs="Arial"/>
          <w:sz w:val="20"/>
          <w:szCs w:val="20"/>
          <w:lang w:val="sr-Latn-CS"/>
        </w:rPr>
        <w:t xml:space="preserve"> Negativne strane</w:t>
      </w:r>
      <w:r w:rsidR="006F42A5">
        <w:rPr>
          <w:rFonts w:ascii="Arial" w:hAnsi="Arial" w:cs="Arial"/>
          <w:sz w:val="20"/>
          <w:szCs w:val="20"/>
          <w:lang w:val="sr-Latn-CS"/>
        </w:rPr>
        <w:t xml:space="preserve"> proizvodnje i primene biodizela se ogledaju u debati „h</w:t>
      </w:r>
      <w:r w:rsidR="006F42A5" w:rsidRPr="008B29E6">
        <w:rPr>
          <w:rFonts w:ascii="Arial" w:hAnsi="Arial" w:cs="Arial"/>
          <w:sz w:val="20"/>
          <w:szCs w:val="20"/>
          <w:lang w:val="sr-Latn-CS"/>
        </w:rPr>
        <w:t xml:space="preserve">rana </w:t>
      </w:r>
      <w:r w:rsidR="00A034B6">
        <w:rPr>
          <w:rFonts w:ascii="Arial" w:hAnsi="Arial" w:cs="Arial"/>
          <w:sz w:val="20"/>
          <w:szCs w:val="20"/>
          <w:lang w:val="sr-Latn-CS"/>
        </w:rPr>
        <w:t>ili</w:t>
      </w:r>
      <w:r w:rsidR="006F42A5" w:rsidRPr="008B29E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6F42A5">
        <w:rPr>
          <w:rFonts w:ascii="Arial" w:hAnsi="Arial" w:cs="Arial"/>
          <w:sz w:val="20"/>
          <w:szCs w:val="20"/>
          <w:lang w:val="sr-Latn-CS"/>
        </w:rPr>
        <w:t>g</w:t>
      </w:r>
      <w:r w:rsidR="006F42A5" w:rsidRPr="008B29E6">
        <w:rPr>
          <w:rFonts w:ascii="Arial" w:hAnsi="Arial" w:cs="Arial"/>
          <w:sz w:val="20"/>
          <w:szCs w:val="20"/>
          <w:lang w:val="sr-Latn-CS"/>
        </w:rPr>
        <w:t>orivo</w:t>
      </w:r>
      <w:r w:rsidR="00533248">
        <w:rPr>
          <w:rFonts w:ascii="Arial" w:hAnsi="Arial" w:cs="Arial"/>
          <w:sz w:val="20"/>
          <w:szCs w:val="20"/>
          <w:lang w:val="sr-Latn-CS"/>
        </w:rPr>
        <w:t>“, povećanoj emisiji</w:t>
      </w:r>
      <w:r w:rsidR="006F42A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6F42A5" w:rsidRPr="006F42A5">
        <w:rPr>
          <w:rFonts w:ascii="Arial" w:hAnsi="Arial" w:cs="Arial"/>
          <w:sz w:val="20"/>
          <w:szCs w:val="20"/>
          <w:lang w:val="sr-Latn-CS"/>
        </w:rPr>
        <w:t>oksida azota</w:t>
      </w:r>
      <w:r w:rsidR="006F42A5">
        <w:rPr>
          <w:rFonts w:ascii="Arial" w:hAnsi="Arial" w:cs="Arial"/>
          <w:sz w:val="20"/>
          <w:szCs w:val="20"/>
          <w:lang w:val="sr-Latn-CS"/>
        </w:rPr>
        <w:t xml:space="preserve"> i neophodnosti modifikacije </w:t>
      </w:r>
      <w:r w:rsidR="006F42A5" w:rsidRPr="006F42A5">
        <w:rPr>
          <w:rFonts w:ascii="Arial" w:hAnsi="Arial" w:cs="Arial"/>
          <w:sz w:val="20"/>
          <w:szCs w:val="20"/>
          <w:lang w:val="sr-Latn-CS"/>
        </w:rPr>
        <w:t>motora za pogon na čist biodizel B100</w:t>
      </w:r>
      <w:r w:rsidR="006F42A5">
        <w:rPr>
          <w:rFonts w:ascii="Arial" w:hAnsi="Arial" w:cs="Arial"/>
          <w:sz w:val="20"/>
          <w:szCs w:val="20"/>
          <w:lang w:val="sr-Latn-CS"/>
        </w:rPr>
        <w:t>. Prema podacima Evropskog odbora za biodizel, p</w:t>
      </w:r>
      <w:r w:rsidR="006F42A5" w:rsidRPr="006F42A5">
        <w:rPr>
          <w:rFonts w:ascii="Arial" w:hAnsi="Arial" w:cs="Arial"/>
          <w:sz w:val="20"/>
          <w:szCs w:val="20"/>
          <w:lang w:val="sr-Latn-CS"/>
        </w:rPr>
        <w:t xml:space="preserve">roizvodnja biodizela </w:t>
      </w:r>
      <w:r w:rsidR="006F42A5">
        <w:rPr>
          <w:rFonts w:ascii="Arial" w:hAnsi="Arial" w:cs="Arial"/>
          <w:sz w:val="20"/>
          <w:szCs w:val="20"/>
          <w:lang w:val="sr-Latn-CS"/>
        </w:rPr>
        <w:t>ima rastući trend</w:t>
      </w:r>
      <w:r w:rsidR="00A034B6">
        <w:rPr>
          <w:rFonts w:ascii="Arial" w:hAnsi="Arial" w:cs="Arial"/>
          <w:sz w:val="20"/>
          <w:szCs w:val="20"/>
          <w:lang w:val="sr-Latn-CS"/>
        </w:rPr>
        <w:t>.</w:t>
      </w:r>
      <w:r w:rsidR="006F42A5" w:rsidRPr="006F42A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A034B6">
        <w:rPr>
          <w:rFonts w:ascii="Arial" w:hAnsi="Arial" w:cs="Arial"/>
          <w:sz w:val="20"/>
          <w:szCs w:val="20"/>
          <w:lang w:val="sr-Latn-CS"/>
        </w:rPr>
        <w:t>N</w:t>
      </w:r>
      <w:r w:rsidR="006F42A5" w:rsidRPr="006F42A5">
        <w:rPr>
          <w:rFonts w:ascii="Arial" w:hAnsi="Arial" w:cs="Arial"/>
          <w:sz w:val="20"/>
          <w:szCs w:val="20"/>
          <w:lang w:val="sr-Latn-CS"/>
        </w:rPr>
        <w:t xml:space="preserve">ajveći prozvođači biodizela u Evropi su Nemačka, Francuska i </w:t>
      </w:r>
      <w:r w:rsidR="006F42A5">
        <w:rPr>
          <w:rFonts w:ascii="Arial" w:hAnsi="Arial" w:cs="Arial"/>
          <w:sz w:val="20"/>
          <w:szCs w:val="20"/>
          <w:lang w:val="sr-Latn-CS"/>
        </w:rPr>
        <w:t>Holandija.</w:t>
      </w:r>
      <w:r w:rsidR="00132C67">
        <w:rPr>
          <w:rFonts w:ascii="Arial" w:hAnsi="Arial" w:cs="Arial"/>
          <w:sz w:val="20"/>
          <w:szCs w:val="20"/>
          <w:lang w:val="sr-Latn-CS"/>
        </w:rPr>
        <w:t xml:space="preserve"> </w:t>
      </w:r>
    </w:p>
    <w:p w14:paraId="72422817" w14:textId="0A02D965" w:rsidR="002E7EB5" w:rsidRDefault="002E7EB5" w:rsidP="001559A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sr-Latn-RS"/>
        </w:rPr>
      </w:pPr>
      <w:r w:rsidRPr="002E7EB5">
        <w:rPr>
          <w:rFonts w:ascii="Arial" w:hAnsi="Arial" w:cs="Arial"/>
          <w:color w:val="000000"/>
          <w:sz w:val="20"/>
          <w:szCs w:val="20"/>
          <w:lang w:val="sr-Latn-RS"/>
        </w:rPr>
        <w:t>Budućnost proizvodnje biodizela je pronalaženje novih uljnih sirovina iz jeftinih izvora koje nisu konkuretne lancu ishrane</w:t>
      </w:r>
      <w:r>
        <w:rPr>
          <w:rFonts w:ascii="Arial" w:hAnsi="Arial" w:cs="Arial"/>
          <w:color w:val="000000"/>
          <w:sz w:val="20"/>
          <w:szCs w:val="20"/>
          <w:lang w:val="sr-Latn-RS"/>
        </w:rPr>
        <w:t xml:space="preserve">, kao što su </w:t>
      </w:r>
      <w:r w:rsidRPr="002E7EB5">
        <w:rPr>
          <w:rFonts w:ascii="Arial" w:hAnsi="Arial" w:cs="Arial"/>
          <w:color w:val="000000"/>
          <w:sz w:val="20"/>
          <w:szCs w:val="20"/>
          <w:lang w:val="sr-Latn-RS"/>
        </w:rPr>
        <w:t>tzv. zimsk</w:t>
      </w:r>
      <w:r>
        <w:rPr>
          <w:rFonts w:ascii="Arial" w:hAnsi="Arial" w:cs="Arial"/>
          <w:color w:val="000000"/>
          <w:sz w:val="20"/>
          <w:szCs w:val="20"/>
          <w:lang w:val="sr-Latn-RS"/>
        </w:rPr>
        <w:t>e</w:t>
      </w:r>
      <w:r w:rsidRPr="002E7EB5">
        <w:rPr>
          <w:rFonts w:ascii="Arial" w:hAnsi="Arial" w:cs="Arial"/>
          <w:color w:val="000000"/>
          <w:sz w:val="20"/>
          <w:szCs w:val="20"/>
          <w:lang w:val="sr-Latn-RS"/>
        </w:rPr>
        <w:t xml:space="preserve"> kultur</w:t>
      </w:r>
      <w:r>
        <w:rPr>
          <w:rFonts w:ascii="Arial" w:hAnsi="Arial" w:cs="Arial"/>
          <w:color w:val="000000"/>
          <w:sz w:val="20"/>
          <w:szCs w:val="20"/>
          <w:lang w:val="sr-Latn-RS"/>
        </w:rPr>
        <w:t>e</w:t>
      </w:r>
      <w:r w:rsidRPr="002E7EB5">
        <w:rPr>
          <w:rFonts w:ascii="Arial" w:hAnsi="Arial" w:cs="Arial"/>
          <w:color w:val="000000"/>
          <w:sz w:val="20"/>
          <w:szCs w:val="20"/>
          <w:lang w:val="sr-Latn-RS"/>
        </w:rPr>
        <w:t>, čije uzgajanje ne remeti korišćenje poljoprivrednog zemljišta</w:t>
      </w:r>
      <w:r w:rsidR="003A29EB">
        <w:rPr>
          <w:rFonts w:ascii="Arial" w:hAnsi="Arial" w:cs="Arial"/>
          <w:color w:val="000000"/>
          <w:sz w:val="20"/>
          <w:szCs w:val="20"/>
          <w:lang w:val="sr-Latn-RS"/>
        </w:rPr>
        <w:t xml:space="preserve">. </w:t>
      </w:r>
      <w:r w:rsidR="003A29EB" w:rsidRPr="003A29EB">
        <w:rPr>
          <w:rFonts w:ascii="Arial" w:hAnsi="Arial" w:cs="Arial"/>
          <w:color w:val="000000"/>
          <w:sz w:val="20"/>
          <w:szCs w:val="20"/>
          <w:lang w:val="sr-Latn-RS"/>
        </w:rPr>
        <w:t>Drugi pravac obuhvata primenu otpadnih uljnih nusproizvoda iz prehrambene industrije</w:t>
      </w:r>
      <w:r w:rsidR="003A29EB">
        <w:rPr>
          <w:rFonts w:ascii="Arial" w:hAnsi="Arial" w:cs="Arial"/>
          <w:color w:val="000000"/>
          <w:sz w:val="20"/>
          <w:szCs w:val="20"/>
          <w:lang w:val="sr-Latn-RS"/>
        </w:rPr>
        <w:t>, kao i jeftinih i otpadnih</w:t>
      </w:r>
      <w:r w:rsidR="003A29EB" w:rsidRPr="002E7EB5">
        <w:rPr>
          <w:rFonts w:ascii="Arial" w:hAnsi="Arial" w:cs="Arial"/>
          <w:color w:val="000000"/>
          <w:sz w:val="20"/>
          <w:szCs w:val="20"/>
          <w:lang w:val="sr-Latn-RS"/>
        </w:rPr>
        <w:t xml:space="preserve"> ulja</w:t>
      </w:r>
      <w:r w:rsidR="00A034B6">
        <w:rPr>
          <w:rFonts w:ascii="Arial" w:hAnsi="Arial" w:cs="Arial"/>
          <w:color w:val="000000"/>
          <w:sz w:val="20"/>
          <w:szCs w:val="20"/>
          <w:lang w:val="sr-Latn-RS"/>
        </w:rPr>
        <w:t>, kao što su ulja</w:t>
      </w:r>
      <w:r w:rsidR="003A29EB" w:rsidRPr="003A29EB">
        <w:rPr>
          <w:rFonts w:ascii="Arial" w:hAnsi="Arial" w:cs="Arial"/>
          <w:color w:val="000000"/>
          <w:sz w:val="20"/>
          <w:szCs w:val="20"/>
          <w:lang w:val="sr-Latn-RS"/>
        </w:rPr>
        <w:t xml:space="preserve"> jezgra koštica različitog voća (višnja, šliva)</w:t>
      </w:r>
      <w:r w:rsidR="00A034B6">
        <w:rPr>
          <w:rFonts w:ascii="Arial" w:hAnsi="Arial" w:cs="Arial"/>
          <w:color w:val="000000"/>
          <w:sz w:val="20"/>
          <w:szCs w:val="20"/>
          <w:lang w:val="sr-Latn-RS"/>
        </w:rPr>
        <w:t>,</w:t>
      </w:r>
      <w:r w:rsidR="003A29EB" w:rsidRPr="003A29EB">
        <w:rPr>
          <w:rFonts w:ascii="Arial" w:hAnsi="Arial" w:cs="Arial"/>
          <w:color w:val="000000"/>
          <w:sz w:val="20"/>
          <w:szCs w:val="20"/>
          <w:lang w:val="sr-Latn-RS"/>
        </w:rPr>
        <w:t xml:space="preserve"> koja zaostaju nakon njihove prerade u prehrambene proizvode (sokovi, marmelade, džemovi).</w:t>
      </w:r>
      <w:r w:rsidR="003A29EB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 w:rsidR="003A29EB" w:rsidRPr="002E7EB5">
        <w:rPr>
          <w:rFonts w:ascii="Arial" w:hAnsi="Arial" w:cs="Arial"/>
          <w:color w:val="000000"/>
          <w:sz w:val="20"/>
          <w:szCs w:val="20"/>
          <w:lang w:val="sr-Latn-RS"/>
        </w:rPr>
        <w:t>Perspektivne sirovine su gene</w:t>
      </w:r>
      <w:r w:rsidR="003A29EB">
        <w:rPr>
          <w:rFonts w:ascii="Arial" w:hAnsi="Arial" w:cs="Arial"/>
          <w:color w:val="000000"/>
          <w:sz w:val="20"/>
          <w:szCs w:val="20"/>
          <w:lang w:val="sr-Latn-RS"/>
        </w:rPr>
        <w:t>tski modifikovane biljke i alge</w:t>
      </w:r>
      <w:r w:rsidR="0059679C">
        <w:rPr>
          <w:rFonts w:ascii="Arial" w:hAnsi="Arial" w:cs="Arial"/>
          <w:color w:val="000000"/>
          <w:sz w:val="20"/>
          <w:szCs w:val="20"/>
          <w:lang w:val="sr-Latn-RS"/>
        </w:rPr>
        <w:t>, koje se odlikuju visokom</w:t>
      </w:r>
      <w:r w:rsidRPr="002E7EB5">
        <w:rPr>
          <w:rFonts w:ascii="Arial" w:hAnsi="Arial" w:cs="Arial"/>
          <w:color w:val="000000"/>
          <w:sz w:val="20"/>
          <w:szCs w:val="20"/>
          <w:lang w:val="sr-Latn-RS"/>
        </w:rPr>
        <w:t xml:space="preserve"> fiksacijom CO</w:t>
      </w:r>
      <w:r w:rsidRPr="002E7EB5">
        <w:rPr>
          <w:rFonts w:ascii="Arial" w:hAnsi="Arial" w:cs="Arial"/>
          <w:color w:val="000000"/>
          <w:sz w:val="20"/>
          <w:szCs w:val="20"/>
          <w:vertAlign w:val="subscript"/>
          <w:lang w:val="sr-Latn-RS"/>
        </w:rPr>
        <w:t>2</w:t>
      </w:r>
      <w:r w:rsidR="00A034B6">
        <w:rPr>
          <w:rFonts w:ascii="Arial" w:hAnsi="Arial" w:cs="Arial"/>
          <w:color w:val="000000"/>
          <w:sz w:val="20"/>
          <w:szCs w:val="20"/>
          <w:lang w:val="sr-Latn-RS"/>
        </w:rPr>
        <w:t>,</w:t>
      </w:r>
      <w:r w:rsidRPr="002E7EB5">
        <w:rPr>
          <w:rFonts w:ascii="Arial" w:hAnsi="Arial" w:cs="Arial"/>
          <w:color w:val="000000"/>
          <w:sz w:val="20"/>
          <w:szCs w:val="20"/>
          <w:lang w:val="sr-Latn-RS"/>
        </w:rPr>
        <w:t xml:space="preserve"> prinosom biomase</w:t>
      </w:r>
      <w:r w:rsidR="00A034B6">
        <w:rPr>
          <w:rFonts w:ascii="Arial" w:hAnsi="Arial" w:cs="Arial"/>
          <w:color w:val="000000"/>
          <w:sz w:val="20"/>
          <w:szCs w:val="20"/>
          <w:lang w:val="sr-Latn-RS"/>
        </w:rPr>
        <w:t xml:space="preserve"> i sadržajem ulja</w:t>
      </w:r>
      <w:r>
        <w:rPr>
          <w:rFonts w:ascii="Arial" w:hAnsi="Arial" w:cs="Arial"/>
          <w:color w:val="000000"/>
          <w:sz w:val="20"/>
          <w:szCs w:val="20"/>
          <w:lang w:val="sr-Latn-RS"/>
        </w:rPr>
        <w:t>.</w:t>
      </w:r>
      <w:r w:rsidR="001918C6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 w:rsidR="001918C6" w:rsidRPr="001918C6">
        <w:rPr>
          <w:rFonts w:ascii="Arial" w:hAnsi="Arial" w:cs="Arial"/>
          <w:color w:val="000000"/>
          <w:sz w:val="20"/>
          <w:szCs w:val="20"/>
          <w:lang w:val="sr-Latn-RS"/>
        </w:rPr>
        <w:t xml:space="preserve">Razvoj postupaka </w:t>
      </w:r>
      <w:r w:rsidR="00A034B6">
        <w:rPr>
          <w:rFonts w:ascii="Arial" w:hAnsi="Arial" w:cs="Arial"/>
          <w:color w:val="000000"/>
          <w:sz w:val="20"/>
          <w:szCs w:val="20"/>
          <w:lang w:val="sr-Latn-RS"/>
        </w:rPr>
        <w:t>dobijanja</w:t>
      </w:r>
      <w:r w:rsidR="00A034B6" w:rsidRPr="001918C6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 w:rsidR="001918C6" w:rsidRPr="001918C6">
        <w:rPr>
          <w:rFonts w:ascii="Arial" w:hAnsi="Arial" w:cs="Arial"/>
          <w:color w:val="000000"/>
          <w:sz w:val="20"/>
          <w:szCs w:val="20"/>
          <w:lang w:val="sr-Latn-RS"/>
        </w:rPr>
        <w:t xml:space="preserve">biodizela u pogledu katalitičkih sistema odnosi se prevashodno na heterogeno katalizovanu metanolizu. Perspektiva razvoja katalizatora obuhvata istraživanja primene različitih otpadnih i prirodnih materijala koju mogu biti izvor </w:t>
      </w:r>
      <w:r w:rsidR="00533248">
        <w:rPr>
          <w:rFonts w:ascii="Arial" w:hAnsi="Arial" w:cs="Arial"/>
          <w:color w:val="000000"/>
          <w:sz w:val="20"/>
          <w:szCs w:val="20"/>
          <w:lang w:val="sr-Latn-RS"/>
        </w:rPr>
        <w:t>efikasnih</w:t>
      </w:r>
      <w:r w:rsidR="001918C6">
        <w:rPr>
          <w:rFonts w:ascii="Arial" w:hAnsi="Arial" w:cs="Arial"/>
          <w:color w:val="000000"/>
          <w:sz w:val="20"/>
          <w:szCs w:val="20"/>
          <w:lang w:val="sr-Latn-RS"/>
        </w:rPr>
        <w:t xml:space="preserve"> katalizatora reak</w:t>
      </w:r>
      <w:r w:rsidR="001918C6" w:rsidRPr="001918C6">
        <w:rPr>
          <w:rFonts w:ascii="Arial" w:hAnsi="Arial" w:cs="Arial"/>
          <w:color w:val="000000"/>
          <w:sz w:val="20"/>
          <w:szCs w:val="20"/>
          <w:lang w:val="sr-Latn-RS"/>
        </w:rPr>
        <w:t xml:space="preserve">cije alkoholize, </w:t>
      </w:r>
      <w:r w:rsidR="00A034B6">
        <w:rPr>
          <w:rFonts w:ascii="Arial" w:hAnsi="Arial" w:cs="Arial"/>
          <w:color w:val="000000"/>
          <w:sz w:val="20"/>
          <w:szCs w:val="20"/>
          <w:lang w:val="sr-Latn-RS"/>
        </w:rPr>
        <w:t>koji niskom</w:t>
      </w:r>
      <w:r w:rsidR="001918C6" w:rsidRPr="001918C6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 w:rsidR="00A034B6" w:rsidRPr="001918C6">
        <w:rPr>
          <w:rFonts w:ascii="Arial" w:hAnsi="Arial" w:cs="Arial"/>
          <w:color w:val="000000"/>
          <w:sz w:val="20"/>
          <w:szCs w:val="20"/>
          <w:lang w:val="sr-Latn-RS"/>
        </w:rPr>
        <w:t>cen</w:t>
      </w:r>
      <w:r w:rsidR="00A034B6">
        <w:rPr>
          <w:rFonts w:ascii="Arial" w:hAnsi="Arial" w:cs="Arial"/>
          <w:color w:val="000000"/>
          <w:sz w:val="20"/>
          <w:szCs w:val="20"/>
          <w:lang w:val="sr-Latn-RS"/>
        </w:rPr>
        <w:t>om</w:t>
      </w:r>
      <w:r w:rsidR="001918C6" w:rsidRPr="001918C6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 w:rsidR="00A034B6" w:rsidRPr="001918C6">
        <w:rPr>
          <w:rFonts w:ascii="Arial" w:hAnsi="Arial" w:cs="Arial"/>
          <w:color w:val="000000"/>
          <w:sz w:val="20"/>
          <w:szCs w:val="20"/>
          <w:lang w:val="sr-Latn-RS"/>
        </w:rPr>
        <w:t>mo</w:t>
      </w:r>
      <w:r w:rsidR="00A034B6">
        <w:rPr>
          <w:rFonts w:ascii="Arial" w:hAnsi="Arial" w:cs="Arial"/>
          <w:color w:val="000000"/>
          <w:sz w:val="20"/>
          <w:szCs w:val="20"/>
          <w:lang w:val="sr-Latn-RS"/>
        </w:rPr>
        <w:t>gu</w:t>
      </w:r>
      <w:r w:rsidR="00A034B6" w:rsidRPr="001918C6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 w:rsidR="001918C6" w:rsidRPr="001918C6">
        <w:rPr>
          <w:rFonts w:ascii="Arial" w:hAnsi="Arial" w:cs="Arial"/>
          <w:color w:val="000000"/>
          <w:sz w:val="20"/>
          <w:szCs w:val="20"/>
          <w:lang w:val="sr-Latn-RS"/>
        </w:rPr>
        <w:t xml:space="preserve">doprineti poboljšanju ekonomije procesa. </w:t>
      </w:r>
      <w:r w:rsidR="001918C6">
        <w:rPr>
          <w:rFonts w:ascii="Arial" w:hAnsi="Arial" w:cs="Arial"/>
          <w:color w:val="000000"/>
          <w:sz w:val="20"/>
          <w:szCs w:val="20"/>
          <w:lang w:val="sr-Latn-RS"/>
        </w:rPr>
        <w:t>Na ovaj način</w:t>
      </w:r>
      <w:r w:rsidR="001918C6" w:rsidRPr="001918C6">
        <w:rPr>
          <w:rFonts w:ascii="Arial" w:hAnsi="Arial" w:cs="Arial"/>
          <w:color w:val="000000"/>
          <w:sz w:val="20"/>
          <w:szCs w:val="20"/>
          <w:lang w:val="sr-Latn-RS"/>
        </w:rPr>
        <w:t xml:space="preserve"> rešava se </w:t>
      </w:r>
      <w:r w:rsidR="00A034B6">
        <w:rPr>
          <w:rFonts w:ascii="Arial" w:hAnsi="Arial" w:cs="Arial"/>
          <w:color w:val="000000"/>
          <w:sz w:val="20"/>
          <w:szCs w:val="20"/>
          <w:lang w:val="sr-Latn-RS"/>
        </w:rPr>
        <w:t xml:space="preserve">i </w:t>
      </w:r>
      <w:r w:rsidR="001918C6" w:rsidRPr="001918C6">
        <w:rPr>
          <w:rFonts w:ascii="Arial" w:hAnsi="Arial" w:cs="Arial"/>
          <w:color w:val="000000"/>
          <w:sz w:val="20"/>
          <w:szCs w:val="20"/>
          <w:lang w:val="sr-Latn-RS"/>
        </w:rPr>
        <w:t>problem njihovog odlaganja, a dobija proizvod doda</w:t>
      </w:r>
      <w:r w:rsidR="00533248">
        <w:rPr>
          <w:rFonts w:ascii="Arial" w:hAnsi="Arial" w:cs="Arial"/>
          <w:color w:val="000000"/>
          <w:sz w:val="20"/>
          <w:szCs w:val="20"/>
          <w:lang w:val="sr-Latn-RS"/>
        </w:rPr>
        <w:t>t</w:t>
      </w:r>
      <w:r w:rsidR="001918C6" w:rsidRPr="001918C6">
        <w:rPr>
          <w:rFonts w:ascii="Arial" w:hAnsi="Arial" w:cs="Arial"/>
          <w:color w:val="000000"/>
          <w:sz w:val="20"/>
          <w:szCs w:val="20"/>
          <w:lang w:val="sr-Latn-RS"/>
        </w:rPr>
        <w:t>ne vrednosti.</w:t>
      </w:r>
      <w:r w:rsidR="001918C6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 w:rsidR="001918C6" w:rsidRPr="001918C6">
        <w:rPr>
          <w:rFonts w:ascii="Arial" w:hAnsi="Arial" w:cs="Arial"/>
          <w:color w:val="000000"/>
          <w:sz w:val="20"/>
          <w:szCs w:val="20"/>
          <w:lang w:val="sr-Latn-RS"/>
        </w:rPr>
        <w:t>Od brojnih heterogenih katalizatora ispitivanih u pr</w:t>
      </w:r>
      <w:r w:rsidR="00533248">
        <w:rPr>
          <w:rFonts w:ascii="Arial" w:hAnsi="Arial" w:cs="Arial"/>
          <w:color w:val="000000"/>
          <w:sz w:val="20"/>
          <w:szCs w:val="20"/>
          <w:lang w:val="sr-Latn-RS"/>
        </w:rPr>
        <w:t>ocesima sinteze biodizela</w:t>
      </w:r>
      <w:r w:rsidR="00CC18CB">
        <w:rPr>
          <w:rFonts w:ascii="Arial" w:hAnsi="Arial" w:cs="Arial"/>
          <w:color w:val="000000"/>
          <w:sz w:val="20"/>
          <w:szCs w:val="20"/>
          <w:lang w:val="sr-Latn-RS"/>
        </w:rPr>
        <w:t>,</w:t>
      </w:r>
      <w:r w:rsidR="00533248">
        <w:rPr>
          <w:rFonts w:ascii="Arial" w:hAnsi="Arial" w:cs="Arial"/>
          <w:color w:val="000000"/>
          <w:sz w:val="20"/>
          <w:szCs w:val="20"/>
          <w:lang w:val="sr-Latn-RS"/>
        </w:rPr>
        <w:t xml:space="preserve"> velik</w:t>
      </w:r>
      <w:r w:rsidR="001918C6" w:rsidRPr="001918C6">
        <w:rPr>
          <w:rFonts w:ascii="Arial" w:hAnsi="Arial" w:cs="Arial"/>
          <w:color w:val="000000"/>
          <w:sz w:val="20"/>
          <w:szCs w:val="20"/>
          <w:lang w:val="sr-Latn-RS"/>
        </w:rPr>
        <w:t xml:space="preserve">i značaj imaju pepeli dobijeni sagorevanjem </w:t>
      </w:r>
      <w:r w:rsidR="001918C6">
        <w:rPr>
          <w:rFonts w:ascii="Arial" w:hAnsi="Arial" w:cs="Arial"/>
          <w:color w:val="000000"/>
          <w:sz w:val="20"/>
          <w:szCs w:val="20"/>
          <w:lang w:val="sr-Latn-RS"/>
        </w:rPr>
        <w:t>različitih bioloških materijala</w:t>
      </w:r>
      <w:r w:rsidR="001918C6" w:rsidRPr="001918C6">
        <w:rPr>
          <w:rFonts w:ascii="Arial" w:hAnsi="Arial" w:cs="Arial"/>
          <w:color w:val="000000"/>
          <w:sz w:val="20"/>
          <w:szCs w:val="20"/>
          <w:lang w:val="sr-Latn-RS"/>
        </w:rPr>
        <w:t>.</w:t>
      </w:r>
      <w:r w:rsidR="00533248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 w:rsidR="003A29EB">
        <w:rPr>
          <w:rFonts w:ascii="Arial" w:hAnsi="Arial" w:cs="Arial"/>
          <w:color w:val="000000"/>
          <w:sz w:val="20"/>
          <w:szCs w:val="20"/>
          <w:lang w:val="sr-Latn-RS"/>
        </w:rPr>
        <w:t>Unapređenje procesa</w:t>
      </w:r>
      <w:r w:rsidR="003A29EB" w:rsidRPr="00EA189A">
        <w:rPr>
          <w:rFonts w:ascii="Arial" w:hAnsi="Arial" w:cs="Arial"/>
          <w:color w:val="000000"/>
          <w:sz w:val="20"/>
          <w:szCs w:val="20"/>
          <w:lang w:val="sr-Latn-RS"/>
        </w:rPr>
        <w:t xml:space="preserve"> proizvodnje biodizela uključuje </w:t>
      </w:r>
      <w:r w:rsidR="003A29EB">
        <w:rPr>
          <w:rFonts w:ascii="Arial" w:hAnsi="Arial" w:cs="Arial"/>
          <w:color w:val="000000"/>
          <w:sz w:val="20"/>
          <w:szCs w:val="20"/>
          <w:lang w:val="sr-Latn-RS"/>
        </w:rPr>
        <w:t xml:space="preserve">i </w:t>
      </w:r>
      <w:r w:rsidR="003A29EB" w:rsidRPr="00EA189A">
        <w:rPr>
          <w:rFonts w:ascii="Arial" w:hAnsi="Arial" w:cs="Arial"/>
          <w:color w:val="000000"/>
          <w:sz w:val="20"/>
          <w:szCs w:val="20"/>
          <w:lang w:val="sr-Latn-RS"/>
        </w:rPr>
        <w:t xml:space="preserve">razvoj novih tehnologija na osnovu koncepta intenziviranja procesa sa ciljem da se prevaziđu nedostaci konvencionalnih procesa. Nove tehnologije zasnivaju se na </w:t>
      </w:r>
      <w:r w:rsidR="003A29EB">
        <w:rPr>
          <w:rFonts w:ascii="Arial" w:hAnsi="Arial" w:cs="Arial"/>
          <w:color w:val="000000"/>
          <w:sz w:val="20"/>
          <w:szCs w:val="20"/>
          <w:lang w:val="sr-Latn-RS"/>
        </w:rPr>
        <w:t xml:space="preserve">primeni </w:t>
      </w:r>
      <w:r w:rsidR="003A29EB" w:rsidRPr="00EA189A">
        <w:rPr>
          <w:rFonts w:ascii="Arial" w:hAnsi="Arial" w:cs="Arial"/>
          <w:color w:val="000000"/>
          <w:sz w:val="20"/>
          <w:szCs w:val="20"/>
          <w:lang w:val="sr-Latn-RS"/>
        </w:rPr>
        <w:t>nov</w:t>
      </w:r>
      <w:r w:rsidR="003A29EB">
        <w:rPr>
          <w:rFonts w:ascii="Arial" w:hAnsi="Arial" w:cs="Arial"/>
          <w:color w:val="000000"/>
          <w:sz w:val="20"/>
          <w:szCs w:val="20"/>
          <w:lang w:val="sr-Latn-RS"/>
        </w:rPr>
        <w:t>ih</w:t>
      </w:r>
      <w:r w:rsidR="003A29EB" w:rsidRPr="00EA189A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 w:rsidR="003A29EB">
        <w:rPr>
          <w:rFonts w:ascii="Arial" w:hAnsi="Arial" w:cs="Arial"/>
          <w:color w:val="000000"/>
          <w:sz w:val="20"/>
          <w:szCs w:val="20"/>
          <w:lang w:val="sr-Latn-RS"/>
        </w:rPr>
        <w:t>tipova</w:t>
      </w:r>
      <w:r w:rsidR="003A29EB" w:rsidRPr="00EA189A">
        <w:rPr>
          <w:rFonts w:ascii="Arial" w:hAnsi="Arial" w:cs="Arial"/>
          <w:color w:val="000000"/>
          <w:sz w:val="20"/>
          <w:szCs w:val="20"/>
          <w:lang w:val="sr-Latn-RS"/>
        </w:rPr>
        <w:t xml:space="preserve"> reaktora </w:t>
      </w:r>
      <w:r w:rsidR="003A29EB" w:rsidRPr="003A29EB">
        <w:rPr>
          <w:rFonts w:ascii="Arial" w:hAnsi="Arial" w:cs="Arial"/>
          <w:color w:val="000000"/>
          <w:sz w:val="20"/>
          <w:szCs w:val="20"/>
          <w:lang w:val="sr-Latn-RS"/>
        </w:rPr>
        <w:t>u kojima je intenzivnije mešanje i prenos mase i toplote između reaktanata</w:t>
      </w:r>
      <w:r w:rsidR="00CC18CB">
        <w:rPr>
          <w:rFonts w:ascii="Arial" w:hAnsi="Arial" w:cs="Arial"/>
          <w:color w:val="000000"/>
          <w:sz w:val="20"/>
          <w:szCs w:val="20"/>
          <w:lang w:val="sr-Latn-RS"/>
        </w:rPr>
        <w:t>,</w:t>
      </w:r>
      <w:r w:rsidR="003A29EB" w:rsidRPr="003A29EB">
        <w:rPr>
          <w:rFonts w:ascii="Arial" w:hAnsi="Arial" w:cs="Arial"/>
          <w:color w:val="000000"/>
          <w:sz w:val="20"/>
          <w:szCs w:val="20"/>
          <w:lang w:val="sr-Latn-RS"/>
        </w:rPr>
        <w:t xml:space="preserve"> što rezultira većom brzinom reakcije</w:t>
      </w:r>
      <w:r w:rsidR="003A29EB" w:rsidRPr="00EA189A">
        <w:rPr>
          <w:rFonts w:ascii="Arial" w:hAnsi="Arial" w:cs="Arial"/>
          <w:color w:val="000000"/>
          <w:sz w:val="20"/>
          <w:szCs w:val="20"/>
          <w:lang w:val="sr-Latn-RS"/>
        </w:rPr>
        <w:t>,</w:t>
      </w:r>
      <w:r w:rsidR="003A29EB">
        <w:rPr>
          <w:rFonts w:ascii="Arial" w:hAnsi="Arial" w:cs="Arial"/>
          <w:color w:val="000000"/>
          <w:sz w:val="20"/>
          <w:szCs w:val="20"/>
          <w:lang w:val="sr-Latn-RS"/>
        </w:rPr>
        <w:t xml:space="preserve"> kao i na </w:t>
      </w:r>
      <w:r w:rsidR="001559A6">
        <w:rPr>
          <w:rFonts w:ascii="Arial" w:hAnsi="Arial" w:cs="Arial"/>
          <w:color w:val="000000"/>
          <w:sz w:val="20"/>
          <w:szCs w:val="20"/>
          <w:lang w:val="sr-Latn-RS"/>
        </w:rPr>
        <w:t>konceptu simultane reakcije i</w:t>
      </w:r>
      <w:r w:rsidR="003A29EB" w:rsidRPr="003A29EB">
        <w:rPr>
          <w:rFonts w:ascii="Arial" w:hAnsi="Arial" w:cs="Arial"/>
          <w:color w:val="000000"/>
          <w:sz w:val="20"/>
          <w:szCs w:val="20"/>
          <w:lang w:val="sr-Latn-RS"/>
        </w:rPr>
        <w:t xml:space="preserve"> separacije, čime se ne samo pojednostavljuje postupak razdvajanja proizvoda, već se i povećava brzina ravnotežnih reakcija uklanjanjem proizvoda reakcije</w:t>
      </w:r>
      <w:r w:rsidR="00533248">
        <w:rPr>
          <w:rFonts w:ascii="Arial" w:hAnsi="Arial" w:cs="Arial"/>
          <w:color w:val="000000"/>
          <w:sz w:val="20"/>
          <w:szCs w:val="20"/>
          <w:lang w:val="sr-Latn-RS"/>
        </w:rPr>
        <w:t xml:space="preserve">. Procesi dobijanja biodizela su predmet mnogobrojnih istraživanja koji obuhvataju </w:t>
      </w:r>
      <w:r w:rsidR="006854CE">
        <w:rPr>
          <w:rFonts w:ascii="Arial" w:hAnsi="Arial" w:cs="Arial"/>
          <w:color w:val="000000"/>
          <w:sz w:val="20"/>
          <w:szCs w:val="20"/>
          <w:lang w:val="sr-Latn-RS"/>
        </w:rPr>
        <w:t xml:space="preserve">i </w:t>
      </w:r>
      <w:r w:rsidR="00533248">
        <w:rPr>
          <w:rFonts w:ascii="Arial" w:hAnsi="Arial" w:cs="Arial"/>
          <w:color w:val="000000"/>
          <w:sz w:val="20"/>
          <w:szCs w:val="20"/>
          <w:lang w:val="sr-Latn-RS"/>
        </w:rPr>
        <w:t>o</w:t>
      </w:r>
      <w:r w:rsidR="00533248" w:rsidRPr="00EA189A">
        <w:rPr>
          <w:rFonts w:ascii="Arial" w:hAnsi="Arial" w:cs="Arial"/>
          <w:color w:val="000000"/>
          <w:sz w:val="20"/>
          <w:szCs w:val="20"/>
          <w:lang w:val="sr-Latn-RS"/>
        </w:rPr>
        <w:t xml:space="preserve">ptimizaciju </w:t>
      </w:r>
      <w:r w:rsidR="001559A6">
        <w:rPr>
          <w:rFonts w:ascii="Arial" w:hAnsi="Arial" w:cs="Arial"/>
          <w:color w:val="000000"/>
          <w:sz w:val="20"/>
          <w:szCs w:val="20"/>
          <w:lang w:val="sr-Latn-RS"/>
        </w:rPr>
        <w:t xml:space="preserve">i </w:t>
      </w:r>
      <w:r w:rsidR="00533248" w:rsidRPr="00EA189A">
        <w:rPr>
          <w:rFonts w:ascii="Arial" w:hAnsi="Arial" w:cs="Arial"/>
          <w:color w:val="000000"/>
          <w:sz w:val="20"/>
          <w:szCs w:val="20"/>
          <w:lang w:val="sr-Latn-RS"/>
        </w:rPr>
        <w:t>matematičko model</w:t>
      </w:r>
      <w:r w:rsidR="00533248">
        <w:rPr>
          <w:rFonts w:ascii="Arial" w:hAnsi="Arial" w:cs="Arial"/>
          <w:color w:val="000000"/>
          <w:sz w:val="20"/>
          <w:szCs w:val="20"/>
          <w:lang w:val="sr-Latn-RS"/>
        </w:rPr>
        <w:t>ovanje</w:t>
      </w:r>
      <w:r w:rsidR="00533248" w:rsidRPr="00EA189A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 w:rsidR="006854CE">
        <w:rPr>
          <w:rFonts w:ascii="Arial" w:hAnsi="Arial" w:cs="Arial"/>
          <w:color w:val="000000"/>
          <w:sz w:val="20"/>
          <w:szCs w:val="20"/>
          <w:lang w:val="sr-Latn-RS"/>
        </w:rPr>
        <w:t xml:space="preserve">procesa </w:t>
      </w:r>
      <w:r w:rsidR="00533248">
        <w:rPr>
          <w:rFonts w:ascii="Arial" w:hAnsi="Arial" w:cs="Arial"/>
          <w:color w:val="000000"/>
          <w:sz w:val="20"/>
          <w:szCs w:val="20"/>
          <w:lang w:val="sr-Latn-RS"/>
        </w:rPr>
        <w:t xml:space="preserve">u cilju </w:t>
      </w:r>
      <w:r w:rsidR="00533248" w:rsidRPr="00EA189A">
        <w:rPr>
          <w:rFonts w:ascii="Arial" w:hAnsi="Arial" w:cs="Arial"/>
          <w:color w:val="000000"/>
          <w:sz w:val="20"/>
          <w:szCs w:val="20"/>
          <w:lang w:val="sr-Latn-RS"/>
        </w:rPr>
        <w:t>unapređenja postojec</w:t>
      </w:r>
      <w:r w:rsidR="00533248">
        <w:rPr>
          <w:rFonts w:ascii="Arial" w:hAnsi="Arial" w:cs="Arial"/>
          <w:color w:val="000000"/>
          <w:sz w:val="20"/>
          <w:szCs w:val="20"/>
          <w:lang w:val="sr-Latn-RS"/>
        </w:rPr>
        <w:t>́ih tehnologija i razvoja novih</w:t>
      </w:r>
      <w:r w:rsidR="00533248" w:rsidRPr="00EA189A">
        <w:rPr>
          <w:rFonts w:ascii="Arial" w:hAnsi="Arial" w:cs="Arial"/>
          <w:color w:val="000000"/>
          <w:sz w:val="20"/>
          <w:szCs w:val="20"/>
          <w:lang w:val="sr-Latn-RS"/>
        </w:rPr>
        <w:t xml:space="preserve"> i efikasnih procesa koji će </w:t>
      </w:r>
      <w:r w:rsidR="00533248">
        <w:rPr>
          <w:rFonts w:ascii="Arial" w:hAnsi="Arial" w:cs="Arial"/>
          <w:color w:val="000000"/>
          <w:sz w:val="20"/>
          <w:szCs w:val="20"/>
          <w:lang w:val="sr-Latn-RS"/>
        </w:rPr>
        <w:t>imati komercijalni značaj u narednim decenijama.</w:t>
      </w:r>
    </w:p>
    <w:sectPr w:rsidR="002E7EB5" w:rsidSect="0053324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12FC7C" w16cid:durableId="21E04864"/>
  <w16cid:commentId w16cid:paraId="00798118" w16cid:durableId="21E048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4745"/>
    <w:multiLevelType w:val="hybridMultilevel"/>
    <w:tmpl w:val="EFE4A43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534594"/>
    <w:multiLevelType w:val="hybridMultilevel"/>
    <w:tmpl w:val="E14CB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C5"/>
    <w:rsid w:val="00015440"/>
    <w:rsid w:val="00096D79"/>
    <w:rsid w:val="000C0567"/>
    <w:rsid w:val="000C3D57"/>
    <w:rsid w:val="000D2582"/>
    <w:rsid w:val="00132C67"/>
    <w:rsid w:val="001559A6"/>
    <w:rsid w:val="001918C6"/>
    <w:rsid w:val="00223546"/>
    <w:rsid w:val="00225C4B"/>
    <w:rsid w:val="0024740E"/>
    <w:rsid w:val="00271446"/>
    <w:rsid w:val="002857BA"/>
    <w:rsid w:val="002A07A9"/>
    <w:rsid w:val="002A4D61"/>
    <w:rsid w:val="002D5F54"/>
    <w:rsid w:val="002E1940"/>
    <w:rsid w:val="002E1C22"/>
    <w:rsid w:val="002E7EB5"/>
    <w:rsid w:val="00373478"/>
    <w:rsid w:val="003A29EB"/>
    <w:rsid w:val="003A6B90"/>
    <w:rsid w:val="003C0603"/>
    <w:rsid w:val="003D712A"/>
    <w:rsid w:val="00463D01"/>
    <w:rsid w:val="00473FC7"/>
    <w:rsid w:val="004A52B7"/>
    <w:rsid w:val="00520253"/>
    <w:rsid w:val="00521856"/>
    <w:rsid w:val="00522FBB"/>
    <w:rsid w:val="00524861"/>
    <w:rsid w:val="00533248"/>
    <w:rsid w:val="0059679C"/>
    <w:rsid w:val="005A01E9"/>
    <w:rsid w:val="005C1653"/>
    <w:rsid w:val="00647F83"/>
    <w:rsid w:val="00665F45"/>
    <w:rsid w:val="006854CE"/>
    <w:rsid w:val="006C694B"/>
    <w:rsid w:val="006C7864"/>
    <w:rsid w:val="006E1D16"/>
    <w:rsid w:val="006F42A5"/>
    <w:rsid w:val="00701C1C"/>
    <w:rsid w:val="00713AA8"/>
    <w:rsid w:val="007454C1"/>
    <w:rsid w:val="007B2B68"/>
    <w:rsid w:val="007E1806"/>
    <w:rsid w:val="00802DD1"/>
    <w:rsid w:val="008D6984"/>
    <w:rsid w:val="009323C5"/>
    <w:rsid w:val="009E0E1B"/>
    <w:rsid w:val="00A034B6"/>
    <w:rsid w:val="00A13027"/>
    <w:rsid w:val="00A2550F"/>
    <w:rsid w:val="00A261A2"/>
    <w:rsid w:val="00A5049C"/>
    <w:rsid w:val="00A65575"/>
    <w:rsid w:val="00A730B9"/>
    <w:rsid w:val="00AA396E"/>
    <w:rsid w:val="00AA4F5F"/>
    <w:rsid w:val="00AC207A"/>
    <w:rsid w:val="00AD5E1A"/>
    <w:rsid w:val="00AF26D6"/>
    <w:rsid w:val="00B60492"/>
    <w:rsid w:val="00BC6A0B"/>
    <w:rsid w:val="00C44A2B"/>
    <w:rsid w:val="00C729BF"/>
    <w:rsid w:val="00C94D89"/>
    <w:rsid w:val="00CC02AB"/>
    <w:rsid w:val="00CC18CB"/>
    <w:rsid w:val="00CE50DB"/>
    <w:rsid w:val="00D0190C"/>
    <w:rsid w:val="00D01F69"/>
    <w:rsid w:val="00D36D03"/>
    <w:rsid w:val="00D47124"/>
    <w:rsid w:val="00D47367"/>
    <w:rsid w:val="00D7637E"/>
    <w:rsid w:val="00DC5458"/>
    <w:rsid w:val="00DE3DBA"/>
    <w:rsid w:val="00DF166B"/>
    <w:rsid w:val="00DF714C"/>
    <w:rsid w:val="00E41B18"/>
    <w:rsid w:val="00E65413"/>
    <w:rsid w:val="00EA189A"/>
    <w:rsid w:val="00EA4516"/>
    <w:rsid w:val="00EE2973"/>
    <w:rsid w:val="00F648F7"/>
    <w:rsid w:val="00F720C9"/>
    <w:rsid w:val="00FA0195"/>
    <w:rsid w:val="00FA7BCB"/>
    <w:rsid w:val="00FB775A"/>
    <w:rsid w:val="00FD0B0B"/>
    <w:rsid w:val="00F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AE26"/>
  <w15:docId w15:val="{2D37F9B1-2FC9-4D0B-958F-99C8A632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0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6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9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94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2020-02-01T18:19:00Z</dcterms:created>
  <dcterms:modified xsi:type="dcterms:W3CDTF">2020-02-20T19:16:00Z</dcterms:modified>
</cp:coreProperties>
</file>